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53" w:rsidRPr="00DC5E53" w:rsidRDefault="00DC5E53" w:rsidP="00DC5E53">
      <w:pPr>
        <w:ind w:right="-6"/>
        <w:jc w:val="center"/>
        <w:outlineLvl w:val="0"/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 xml:space="preserve">                                                                                            </w:t>
      </w:r>
      <w:r w:rsidRPr="00DC5E53">
        <w:rPr>
          <w:rFonts w:ascii="Times New Roman" w:hAnsi="Times New Roman"/>
          <w:b/>
          <w:i/>
          <w:color w:val="7030A0"/>
          <w:sz w:val="28"/>
          <w:szCs w:val="28"/>
        </w:rPr>
        <w:t>Страничка врача- педиатра</w:t>
      </w:r>
    </w:p>
    <w:p w:rsidR="00DC5E53" w:rsidRPr="00DC5E53" w:rsidRDefault="00332850" w:rsidP="00332850">
      <w:pPr>
        <w:ind w:left="720" w:right="-6"/>
        <w:outlineLvl w:val="0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                      </w:t>
      </w:r>
      <w:r w:rsidR="00DC5E53" w:rsidRPr="00DC5E53">
        <w:rPr>
          <w:rFonts w:ascii="Times New Roman" w:hAnsi="Times New Roman"/>
          <w:b/>
          <w:i/>
          <w:color w:val="FF0000"/>
          <w:sz w:val="36"/>
          <w:szCs w:val="36"/>
        </w:rPr>
        <w:t>Клещевой вирусный энцефалит.</w:t>
      </w:r>
    </w:p>
    <w:p w:rsidR="00DC5E53" w:rsidRPr="00DC5E53" w:rsidRDefault="00DC5E53" w:rsidP="00DC5E53">
      <w:pPr>
        <w:pStyle w:val="1"/>
        <w:tabs>
          <w:tab w:val="left" w:pos="0"/>
        </w:tabs>
        <w:spacing w:after="0"/>
        <w:jc w:val="center"/>
        <w:rPr>
          <w:rFonts w:ascii="Times New Roman" w:hAnsi="Times New Roman" w:cs="Times New Roman"/>
          <w:b w:val="0"/>
          <w:i/>
          <w:sz w:val="32"/>
          <w:szCs w:val="32"/>
        </w:rPr>
      </w:pPr>
      <w:r>
        <w:rPr>
          <w:rFonts w:ascii="Times New Roman" w:hAnsi="Times New Roman" w:cs="Times New Roman"/>
          <w:b w:val="0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166370</wp:posOffset>
            </wp:positionV>
            <wp:extent cx="2057400" cy="1419225"/>
            <wp:effectExtent l="19050" t="0" r="0" b="0"/>
            <wp:wrapTight wrapText="bothSides">
              <wp:wrapPolygon edited="0">
                <wp:start x="-200" y="0"/>
                <wp:lineTo x="-200" y="21455"/>
                <wp:lineTo x="21600" y="21455"/>
                <wp:lineTo x="21600" y="0"/>
                <wp:lineTo x="-200" y="0"/>
              </wp:wrapPolygon>
            </wp:wrapTight>
            <wp:docPr id="1" name="Рисунок 1" descr="MacroI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roID.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E53">
        <w:rPr>
          <w:rFonts w:ascii="Times New Roman" w:hAnsi="Times New Roman" w:cs="Times New Roman"/>
          <w:b w:val="0"/>
          <w:i/>
          <w:sz w:val="32"/>
          <w:szCs w:val="32"/>
        </w:rPr>
        <w:t xml:space="preserve">Управление </w:t>
      </w:r>
      <w:proofErr w:type="spellStart"/>
      <w:r w:rsidRPr="00DC5E53">
        <w:rPr>
          <w:rFonts w:ascii="Times New Roman" w:hAnsi="Times New Roman" w:cs="Times New Roman"/>
          <w:b w:val="0"/>
          <w:i/>
          <w:sz w:val="32"/>
          <w:szCs w:val="32"/>
        </w:rPr>
        <w:t>Роспотребнадзора</w:t>
      </w:r>
      <w:proofErr w:type="spellEnd"/>
      <w:r w:rsidRPr="00DC5E53">
        <w:rPr>
          <w:rFonts w:ascii="Times New Roman" w:hAnsi="Times New Roman" w:cs="Times New Roman"/>
          <w:b w:val="0"/>
          <w:i/>
          <w:sz w:val="32"/>
          <w:szCs w:val="32"/>
        </w:rPr>
        <w:t xml:space="preserve"> по Нижегородской области </w:t>
      </w:r>
      <w:r w:rsidRPr="00DC5E53">
        <w:rPr>
          <w:rFonts w:ascii="Times New Roman" w:hAnsi="Times New Roman" w:cs="Times New Roman"/>
          <w:i/>
          <w:sz w:val="32"/>
          <w:szCs w:val="32"/>
          <w:u w:val="single"/>
        </w:rPr>
        <w:t>информирует</w:t>
      </w:r>
      <w:r w:rsidRPr="00DC5E53">
        <w:rPr>
          <w:rFonts w:ascii="Times New Roman" w:hAnsi="Times New Roman" w:cs="Times New Roman"/>
          <w:b w:val="0"/>
          <w:i/>
          <w:sz w:val="32"/>
          <w:szCs w:val="32"/>
        </w:rPr>
        <w:t>:</w:t>
      </w:r>
    </w:p>
    <w:p w:rsidR="00DC5E53" w:rsidRPr="00DC5E53" w:rsidRDefault="00DC5E53" w:rsidP="00DC5E53">
      <w:pPr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DC5E53">
        <w:rPr>
          <w:rFonts w:ascii="Times New Roman" w:hAnsi="Times New Roman"/>
          <w:sz w:val="32"/>
          <w:szCs w:val="32"/>
        </w:rPr>
        <w:t xml:space="preserve"> </w:t>
      </w:r>
      <w:r w:rsidRPr="00DC5E53">
        <w:rPr>
          <w:rFonts w:ascii="Times New Roman" w:hAnsi="Times New Roman"/>
          <w:sz w:val="32"/>
          <w:szCs w:val="32"/>
        </w:rPr>
        <w:tab/>
        <w:t xml:space="preserve">В связи  с началом сезона присасывания клещей возникает угроза заражения населения клещевым вирусным энцефалитом, иксодовым клещевым </w:t>
      </w:r>
      <w:proofErr w:type="spellStart"/>
      <w:r w:rsidRPr="00DC5E53">
        <w:rPr>
          <w:rFonts w:ascii="Times New Roman" w:hAnsi="Times New Roman"/>
          <w:sz w:val="32"/>
          <w:szCs w:val="32"/>
        </w:rPr>
        <w:t>боррелиозом</w:t>
      </w:r>
      <w:proofErr w:type="spellEnd"/>
      <w:r w:rsidRPr="00DC5E53">
        <w:rPr>
          <w:rFonts w:ascii="Times New Roman" w:hAnsi="Times New Roman"/>
          <w:sz w:val="32"/>
          <w:szCs w:val="32"/>
        </w:rPr>
        <w:t xml:space="preserve"> и другими инфекциями, передаваемыми клещами. В целях профилактики заболеваний, связанных с укусами клещей необходимо выполнять следующие правила:</w:t>
      </w:r>
    </w:p>
    <w:p w:rsidR="00DC5E53" w:rsidRPr="00DC5E53" w:rsidRDefault="00DC5E53" w:rsidP="00DC5E53">
      <w:pPr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DC5E53">
        <w:rPr>
          <w:rFonts w:ascii="Times New Roman" w:hAnsi="Times New Roman"/>
          <w:sz w:val="32"/>
          <w:szCs w:val="32"/>
        </w:rPr>
        <w:t>-отправляясь в лес, следует надевать длинные брюки и плотно облегающую с длинными рукавами на манжетах рубашку. В качестве застежек лучше использовать молнии, а не пуговицы. В настоящее время разработаны и реализуются специальные костюмы, защищающие человека от присасывания клещей и укусов комаров, в которых будет безопасно находиться в лесу.</w:t>
      </w:r>
    </w:p>
    <w:p w:rsidR="00DC5E53" w:rsidRPr="00DC5E53" w:rsidRDefault="00DC5E53" w:rsidP="00DC5E53">
      <w:pPr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DC5E53">
        <w:rPr>
          <w:rFonts w:ascii="Times New Roman" w:hAnsi="Times New Roman"/>
          <w:sz w:val="32"/>
          <w:szCs w:val="32"/>
        </w:rPr>
        <w:t>-во время отдыха на природе избегать пребывания на участках, густо заросших травой;</w:t>
      </w:r>
    </w:p>
    <w:p w:rsidR="00DC5E53" w:rsidRPr="00DC5E53" w:rsidRDefault="00DC5E53" w:rsidP="00DC5E53">
      <w:pPr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DC5E53">
        <w:rPr>
          <w:rFonts w:ascii="Times New Roman" w:hAnsi="Times New Roman"/>
          <w:sz w:val="32"/>
          <w:szCs w:val="32"/>
        </w:rPr>
        <w:t>-проводить сам</w:t>
      </w:r>
      <w:proofErr w:type="gramStart"/>
      <w:r w:rsidRPr="00DC5E53">
        <w:rPr>
          <w:rFonts w:ascii="Times New Roman" w:hAnsi="Times New Roman"/>
          <w:sz w:val="32"/>
          <w:szCs w:val="32"/>
        </w:rPr>
        <w:t>о-</w:t>
      </w:r>
      <w:proofErr w:type="gramEnd"/>
      <w:r w:rsidRPr="00DC5E53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DC5E53">
        <w:rPr>
          <w:rFonts w:ascii="Times New Roman" w:hAnsi="Times New Roman"/>
          <w:sz w:val="32"/>
          <w:szCs w:val="32"/>
        </w:rPr>
        <w:t>взаимоосмотры</w:t>
      </w:r>
      <w:proofErr w:type="spellEnd"/>
      <w:r w:rsidRPr="00DC5E53">
        <w:rPr>
          <w:rFonts w:ascii="Times New Roman" w:hAnsi="Times New Roman"/>
          <w:sz w:val="32"/>
          <w:szCs w:val="32"/>
        </w:rPr>
        <w:t xml:space="preserve"> каждые 10-15 минут с целью обнаружения клещей;</w:t>
      </w:r>
    </w:p>
    <w:p w:rsidR="00DC5E53" w:rsidRPr="00DC5E53" w:rsidRDefault="00DC5E53" w:rsidP="00DC5E53">
      <w:pPr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DC5E53">
        <w:rPr>
          <w:rFonts w:ascii="Times New Roman" w:hAnsi="Times New Roman"/>
          <w:sz w:val="32"/>
          <w:szCs w:val="32"/>
        </w:rPr>
        <w:t xml:space="preserve">-использовать высокоэффективные </w:t>
      </w:r>
      <w:proofErr w:type="spellStart"/>
      <w:r w:rsidRPr="00DC5E53">
        <w:rPr>
          <w:rFonts w:ascii="Times New Roman" w:hAnsi="Times New Roman"/>
          <w:sz w:val="32"/>
          <w:szCs w:val="32"/>
        </w:rPr>
        <w:t>акарицидные</w:t>
      </w:r>
      <w:proofErr w:type="spellEnd"/>
      <w:r w:rsidRPr="00DC5E53">
        <w:rPr>
          <w:rFonts w:ascii="Times New Roman" w:hAnsi="Times New Roman"/>
          <w:sz w:val="32"/>
          <w:szCs w:val="32"/>
        </w:rPr>
        <w:t xml:space="preserve"> (убивающие клещей) средства типа «</w:t>
      </w:r>
      <w:proofErr w:type="spellStart"/>
      <w:r w:rsidRPr="00DC5E53">
        <w:rPr>
          <w:rFonts w:ascii="Times New Roman" w:hAnsi="Times New Roman"/>
          <w:sz w:val="32"/>
          <w:szCs w:val="32"/>
        </w:rPr>
        <w:t>Рефтамид</w:t>
      </w:r>
      <w:proofErr w:type="spellEnd"/>
      <w:r w:rsidRPr="00DC5E53">
        <w:rPr>
          <w:rFonts w:ascii="Times New Roman" w:hAnsi="Times New Roman"/>
          <w:sz w:val="32"/>
          <w:szCs w:val="32"/>
        </w:rPr>
        <w:t xml:space="preserve"> таежный», «</w:t>
      </w:r>
      <w:proofErr w:type="spellStart"/>
      <w:r w:rsidRPr="00DC5E53">
        <w:rPr>
          <w:rFonts w:ascii="Times New Roman" w:hAnsi="Times New Roman"/>
          <w:sz w:val="32"/>
          <w:szCs w:val="32"/>
        </w:rPr>
        <w:t>Фумитокс-антиклещ</w:t>
      </w:r>
      <w:proofErr w:type="spellEnd"/>
      <w:r w:rsidRPr="00DC5E53">
        <w:rPr>
          <w:rFonts w:ascii="Times New Roman" w:hAnsi="Times New Roman"/>
          <w:sz w:val="32"/>
          <w:szCs w:val="32"/>
        </w:rPr>
        <w:t>», «</w:t>
      </w:r>
      <w:proofErr w:type="spellStart"/>
      <w:r w:rsidRPr="00DC5E53">
        <w:rPr>
          <w:rFonts w:ascii="Times New Roman" w:hAnsi="Times New Roman"/>
          <w:sz w:val="32"/>
          <w:szCs w:val="32"/>
        </w:rPr>
        <w:t>Гардекс</w:t>
      </w:r>
      <w:proofErr w:type="spellEnd"/>
      <w:r w:rsidRPr="00DC5E5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C5E53">
        <w:rPr>
          <w:rFonts w:ascii="Times New Roman" w:hAnsi="Times New Roman"/>
          <w:sz w:val="32"/>
          <w:szCs w:val="32"/>
        </w:rPr>
        <w:t>антиклещ</w:t>
      </w:r>
      <w:proofErr w:type="spellEnd"/>
      <w:r w:rsidRPr="00DC5E53">
        <w:rPr>
          <w:rFonts w:ascii="Times New Roman" w:hAnsi="Times New Roman"/>
          <w:sz w:val="32"/>
          <w:szCs w:val="32"/>
        </w:rPr>
        <w:t>», «</w:t>
      </w:r>
      <w:proofErr w:type="spellStart"/>
      <w:r w:rsidRPr="00DC5E53">
        <w:rPr>
          <w:rFonts w:ascii="Times New Roman" w:hAnsi="Times New Roman"/>
          <w:sz w:val="32"/>
          <w:szCs w:val="32"/>
        </w:rPr>
        <w:t>Перманон</w:t>
      </w:r>
      <w:proofErr w:type="spellEnd"/>
      <w:r w:rsidRPr="00DC5E53">
        <w:rPr>
          <w:rFonts w:ascii="Times New Roman" w:hAnsi="Times New Roman"/>
          <w:sz w:val="32"/>
          <w:szCs w:val="32"/>
        </w:rPr>
        <w:t>» и др. или препараты типа «</w:t>
      </w:r>
      <w:proofErr w:type="spellStart"/>
      <w:r w:rsidRPr="00DC5E53">
        <w:rPr>
          <w:rFonts w:ascii="Times New Roman" w:hAnsi="Times New Roman"/>
          <w:sz w:val="32"/>
          <w:szCs w:val="32"/>
        </w:rPr>
        <w:t>Кра-реп</w:t>
      </w:r>
      <w:proofErr w:type="spellEnd"/>
      <w:r w:rsidRPr="00DC5E53">
        <w:rPr>
          <w:rFonts w:ascii="Times New Roman" w:hAnsi="Times New Roman"/>
          <w:sz w:val="32"/>
          <w:szCs w:val="32"/>
        </w:rPr>
        <w:t>» и «</w:t>
      </w:r>
      <w:proofErr w:type="spellStart"/>
      <w:r w:rsidRPr="00DC5E53">
        <w:rPr>
          <w:rFonts w:ascii="Times New Roman" w:hAnsi="Times New Roman"/>
          <w:sz w:val="32"/>
          <w:szCs w:val="32"/>
        </w:rPr>
        <w:t>Москитол-антиклещ</w:t>
      </w:r>
      <w:proofErr w:type="spellEnd"/>
      <w:r w:rsidRPr="00DC5E53">
        <w:rPr>
          <w:rFonts w:ascii="Times New Roman" w:hAnsi="Times New Roman"/>
          <w:sz w:val="32"/>
          <w:szCs w:val="32"/>
        </w:rPr>
        <w:t xml:space="preserve">», содержащие как </w:t>
      </w:r>
      <w:proofErr w:type="spellStart"/>
      <w:r w:rsidRPr="00DC5E53">
        <w:rPr>
          <w:rFonts w:ascii="Times New Roman" w:hAnsi="Times New Roman"/>
          <w:sz w:val="32"/>
          <w:szCs w:val="32"/>
        </w:rPr>
        <w:t>акарицидные</w:t>
      </w:r>
      <w:proofErr w:type="spellEnd"/>
      <w:proofErr w:type="gramStart"/>
      <w:r w:rsidRPr="00DC5E53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DC5E53">
        <w:rPr>
          <w:rFonts w:ascii="Times New Roman" w:hAnsi="Times New Roman"/>
          <w:sz w:val="32"/>
          <w:szCs w:val="32"/>
        </w:rPr>
        <w:t xml:space="preserve"> так и </w:t>
      </w:r>
      <w:proofErr w:type="spellStart"/>
      <w:r w:rsidRPr="00DC5E53">
        <w:rPr>
          <w:rFonts w:ascii="Times New Roman" w:hAnsi="Times New Roman"/>
          <w:sz w:val="32"/>
          <w:szCs w:val="32"/>
        </w:rPr>
        <w:t>репеллентные</w:t>
      </w:r>
      <w:proofErr w:type="spellEnd"/>
      <w:r w:rsidRPr="00DC5E53">
        <w:rPr>
          <w:rFonts w:ascii="Times New Roman" w:hAnsi="Times New Roman"/>
          <w:sz w:val="32"/>
          <w:szCs w:val="32"/>
        </w:rPr>
        <w:t xml:space="preserve"> (отпугивающие) вещества;</w:t>
      </w:r>
    </w:p>
    <w:p w:rsidR="00DC5E53" w:rsidRPr="00DC5E53" w:rsidRDefault="00DC5E53" w:rsidP="00DC5E53">
      <w:pPr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DC5E53">
        <w:rPr>
          <w:rFonts w:ascii="Times New Roman" w:hAnsi="Times New Roman"/>
          <w:sz w:val="32"/>
          <w:szCs w:val="32"/>
        </w:rPr>
        <w:t>-после возвращения из леса необходимо тщательно осмотреть тело и одежду. При обнаружении присосавшегося клеща, необходимо  обратиться в ближайшее медицинское учреждение. Необходимо помнить, что клещ  должен доставляется в лабораторию в максимально короткие сроки для определения дальнейшей тактики экстренной профилактики клещевого вирусного энцефалита.</w:t>
      </w:r>
    </w:p>
    <w:p w:rsidR="00DC5E53" w:rsidRPr="00DC5E53" w:rsidRDefault="00DC5E53" w:rsidP="00DC5E53">
      <w:pPr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DC5E53">
        <w:rPr>
          <w:rFonts w:ascii="Times New Roman" w:hAnsi="Times New Roman"/>
          <w:sz w:val="32"/>
          <w:szCs w:val="32"/>
        </w:rPr>
        <w:t xml:space="preserve"> </w:t>
      </w:r>
      <w:r w:rsidRPr="00DC5E53">
        <w:rPr>
          <w:rFonts w:ascii="Times New Roman" w:hAnsi="Times New Roman"/>
          <w:sz w:val="32"/>
          <w:szCs w:val="32"/>
        </w:rPr>
        <w:tab/>
        <w:t>С 01.05.2015 г. прием клещей на исследование в лабораторию особо опасных инфекций ФБУЗ «Центр гигиены и эпидемиологии в Нижегородской области» производится по графику:</w:t>
      </w:r>
    </w:p>
    <w:p w:rsidR="00DC5E53" w:rsidRPr="00DC5E53" w:rsidRDefault="00DC5E53" w:rsidP="00DC5E53">
      <w:pPr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DC5E53">
        <w:rPr>
          <w:rFonts w:ascii="Times New Roman" w:hAnsi="Times New Roman"/>
          <w:sz w:val="32"/>
          <w:szCs w:val="32"/>
        </w:rPr>
        <w:t>понедельник, вторник с 9-00 до 18-00</w:t>
      </w:r>
    </w:p>
    <w:p w:rsidR="00DC5E53" w:rsidRPr="00DC5E53" w:rsidRDefault="00DC5E53" w:rsidP="00DC5E53">
      <w:pPr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DC5E53">
        <w:rPr>
          <w:rFonts w:ascii="Times New Roman" w:hAnsi="Times New Roman"/>
          <w:sz w:val="32"/>
          <w:szCs w:val="32"/>
        </w:rPr>
        <w:t>среда, четверг, пятница-с 9-00 до 16-00</w:t>
      </w:r>
    </w:p>
    <w:p w:rsidR="00DC5E53" w:rsidRPr="00DC5E53" w:rsidRDefault="00DC5E53" w:rsidP="00DC5E53">
      <w:pPr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DC5E53">
        <w:rPr>
          <w:rFonts w:ascii="Times New Roman" w:hAnsi="Times New Roman"/>
          <w:sz w:val="32"/>
          <w:szCs w:val="32"/>
        </w:rPr>
        <w:t xml:space="preserve">в выходные и праздничные дни- с 9-00 до 12-00, </w:t>
      </w:r>
    </w:p>
    <w:p w:rsidR="00DC5E53" w:rsidRPr="00DC5E53" w:rsidRDefault="00DC5E53" w:rsidP="00DC5E53">
      <w:pPr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DC5E53">
        <w:rPr>
          <w:rFonts w:ascii="Times New Roman" w:hAnsi="Times New Roman"/>
          <w:sz w:val="32"/>
          <w:szCs w:val="32"/>
        </w:rPr>
        <w:t>без перерыва на обед.</w:t>
      </w:r>
    </w:p>
    <w:p w:rsidR="00A057B9" w:rsidRPr="00DC5E53" w:rsidRDefault="00DC5E53" w:rsidP="00332850">
      <w:pPr>
        <w:spacing w:after="0" w:line="240" w:lineRule="auto"/>
        <w:jc w:val="both"/>
        <w:outlineLvl w:val="0"/>
        <w:rPr>
          <w:sz w:val="32"/>
          <w:szCs w:val="32"/>
        </w:rPr>
      </w:pPr>
      <w:r w:rsidRPr="00DC5E53">
        <w:rPr>
          <w:rFonts w:ascii="Times New Roman" w:hAnsi="Times New Roman"/>
          <w:sz w:val="32"/>
          <w:szCs w:val="32"/>
        </w:rPr>
        <w:t xml:space="preserve">При наличии направления из медицинской организации  исследование клеща будет </w:t>
      </w:r>
      <w:proofErr w:type="gramStart"/>
      <w:r w:rsidRPr="00DC5E53">
        <w:rPr>
          <w:rFonts w:ascii="Times New Roman" w:hAnsi="Times New Roman"/>
          <w:sz w:val="32"/>
          <w:szCs w:val="32"/>
        </w:rPr>
        <w:t>проводится</w:t>
      </w:r>
      <w:proofErr w:type="gramEnd"/>
      <w:r w:rsidRPr="00DC5E53">
        <w:rPr>
          <w:rFonts w:ascii="Times New Roman" w:hAnsi="Times New Roman"/>
          <w:sz w:val="32"/>
          <w:szCs w:val="32"/>
        </w:rPr>
        <w:t>, бесплатно.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C5E53">
        <w:rPr>
          <w:rFonts w:ascii="Times New Roman" w:hAnsi="Times New Roman"/>
          <w:sz w:val="32"/>
          <w:szCs w:val="32"/>
        </w:rPr>
        <w:t xml:space="preserve">Лаборатория расположена по адресу </w:t>
      </w:r>
      <w:proofErr w:type="gramStart"/>
      <w:r w:rsidRPr="00DC5E53">
        <w:rPr>
          <w:rFonts w:ascii="Times New Roman" w:hAnsi="Times New Roman"/>
          <w:sz w:val="32"/>
          <w:szCs w:val="32"/>
        </w:rPr>
        <w:t>г</w:t>
      </w:r>
      <w:proofErr w:type="gramEnd"/>
      <w:r w:rsidRPr="00DC5E53">
        <w:rPr>
          <w:rFonts w:ascii="Times New Roman" w:hAnsi="Times New Roman"/>
          <w:sz w:val="32"/>
          <w:szCs w:val="32"/>
        </w:rPr>
        <w:t>. Н. Новгород, ул. Тургенева, д.1 (2-х этажное здание во дворе).</w:t>
      </w:r>
    </w:p>
    <w:sectPr w:rsidR="00A057B9" w:rsidRPr="00DC5E53" w:rsidSect="00DC5E53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0590A"/>
    <w:multiLevelType w:val="multilevel"/>
    <w:tmpl w:val="A1AE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E53"/>
    <w:rsid w:val="002A56C6"/>
    <w:rsid w:val="00332850"/>
    <w:rsid w:val="00710D6B"/>
    <w:rsid w:val="00A057B9"/>
    <w:rsid w:val="00DC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6B"/>
  </w:style>
  <w:style w:type="paragraph" w:styleId="1">
    <w:name w:val="heading 1"/>
    <w:basedOn w:val="a"/>
    <w:next w:val="a0"/>
    <w:link w:val="10"/>
    <w:qFormat/>
    <w:rsid w:val="00DC5E53"/>
    <w:pPr>
      <w:tabs>
        <w:tab w:val="num" w:pos="720"/>
      </w:tabs>
      <w:suppressAutoHyphens/>
      <w:spacing w:before="280" w:after="280" w:line="240" w:lineRule="auto"/>
      <w:ind w:left="720" w:hanging="720"/>
      <w:outlineLvl w:val="0"/>
    </w:pPr>
    <w:rPr>
      <w:rFonts w:ascii="Arial" w:eastAsia="Times New Roman" w:hAnsi="Arial" w:cs="Arial"/>
      <w:b/>
      <w:bCs/>
      <w:color w:val="000000"/>
      <w:kern w:val="2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C5E53"/>
    <w:rPr>
      <w:rFonts w:ascii="Arial" w:eastAsia="Times New Roman" w:hAnsi="Arial" w:cs="Arial"/>
      <w:b/>
      <w:bCs/>
      <w:color w:val="000000"/>
      <w:kern w:val="2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C5E5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C5E53"/>
  </w:style>
  <w:style w:type="paragraph" w:styleId="a5">
    <w:name w:val="Balloon Text"/>
    <w:basedOn w:val="a"/>
    <w:link w:val="a6"/>
    <w:uiPriority w:val="99"/>
    <w:semiHidden/>
    <w:unhideWhenUsed/>
    <w:rsid w:val="00D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C5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C23</dc:creator>
  <cp:keywords/>
  <dc:description/>
  <cp:lastModifiedBy>Ирина Валентиновна</cp:lastModifiedBy>
  <cp:revision>3</cp:revision>
  <cp:lastPrinted>2015-04-27T11:03:00Z</cp:lastPrinted>
  <dcterms:created xsi:type="dcterms:W3CDTF">2015-04-27T11:18:00Z</dcterms:created>
  <dcterms:modified xsi:type="dcterms:W3CDTF">2015-04-27T11:05:00Z</dcterms:modified>
</cp:coreProperties>
</file>