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2F" w:rsidRPr="0044452F" w:rsidRDefault="0044452F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52F">
        <w:rPr>
          <w:rFonts w:ascii="Times New Roman" w:eastAsia="Times New Roman" w:hAnsi="Times New Roman" w:cs="Times New Roman"/>
          <w:b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35649D" w:rsidRDefault="0035649D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задач охраны жизни и здоровья детей в учреждении создана макросреда: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физкультурный зал с тренажерами для укрепления опорно-двигательного аппарата;</w:t>
      </w:r>
    </w:p>
    <w:p w:rsidR="0044452F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4452F">
        <w:rPr>
          <w:rFonts w:ascii="Times New Roman" w:eastAsia="Times New Roman" w:hAnsi="Times New Roman" w:cs="Times New Roman"/>
          <w:sz w:val="24"/>
          <w:szCs w:val="24"/>
        </w:rPr>
        <w:t xml:space="preserve"> спортивная площадка;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A65" w:rsidRDefault="0044452F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A65">
        <w:rPr>
          <w:rFonts w:ascii="Times New Roman" w:eastAsia="Times New Roman" w:hAnsi="Times New Roman" w:cs="Times New Roman"/>
          <w:sz w:val="24"/>
          <w:szCs w:val="24"/>
        </w:rPr>
        <w:t>кабинет массажа;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прививочный кабинет;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медицинский кабинет.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каждой группе организованы двигательные центры, в которых  имеется оборудование для самостоятельных занятий воспитанников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см раздел  оборудование предметно-пространственной среды в группах). В группах </w:t>
      </w:r>
      <w:r w:rsidR="0044452F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направленности в двигательных центрах имеется оборудование для инвалидов и лиц с ограниченными возможностями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ходунки, инвалидные коляски, тренажеры для коррекции нарушений опорно-двигательного аппарата, оборудование для исправления нарушений осанки).  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На летний период  на территории учреждения организуется предметно-пространственная среда для оздоровления воспитанников: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каждом участке создаются условия  для максимального пребывания воспитанников на свежем воздухе;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спортивной площадке учреждения имеется  оборудование для физкультурных занятий и спортивных игр (кольца для баскетбола, прыжковая яма,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скаладром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оборудование для лазания, гимнастическое бревно</w:t>
      </w:r>
      <w:r w:rsidR="004445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4452F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групповые участки имеют  стационарное  игровое  оборудование для </w:t>
      </w:r>
      <w:r w:rsidR="0044452F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 </w:t>
      </w:r>
      <w:r w:rsidR="0044452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домики, машины, пароходы, змейки,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оформляются тематические веранды для обучения детей правилам дорожного движения,  для проведения музыкальных развлечений и театрализованной деятельности;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 территории имеется разметка для игр, закрепляющих правила дорожного движения.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Во время зимнего периода на территории создаются условия  для организации активного отдыха и прогулок воспитанников: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на свободной территории прокладывается лыжня;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каждом участке  из снега создаются постройки для лазания, метания,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на каждом участке строятся снежные горки в соответствии с возрастом детей.   </w:t>
      </w:r>
    </w:p>
    <w:p w:rsidR="00566A65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66A65" w:rsidRPr="00247DCC" w:rsidRDefault="00566A65" w:rsidP="0056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учреждении функционируют специально оборудованные </w:t>
      </w:r>
      <w:r w:rsidR="0035649D">
        <w:rPr>
          <w:rFonts w:ascii="Times New Roman" w:eastAsia="Times New Roman" w:hAnsi="Times New Roman" w:cs="Times New Roman"/>
          <w:sz w:val="24"/>
          <w:szCs w:val="24"/>
        </w:rPr>
        <w:t>кабинеты для охраны здоровья в</w:t>
      </w:r>
      <w:r w:rsidR="00AB00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649D">
        <w:rPr>
          <w:rFonts w:ascii="Times New Roman" w:eastAsia="Times New Roman" w:hAnsi="Times New Roman" w:cs="Times New Roman"/>
          <w:sz w:val="24"/>
          <w:szCs w:val="24"/>
        </w:rPr>
        <w:t>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медицинский, прививочный и массажный. </w:t>
      </w:r>
    </w:p>
    <w:p w:rsidR="00AB1277" w:rsidRDefault="00566A65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B47D3" w:rsidRDefault="008B47D3" w:rsidP="00566A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DCC">
        <w:rPr>
          <w:rFonts w:ascii="Times New Roman" w:eastAsia="Times New Roman" w:hAnsi="Times New Roman" w:cs="Times New Roman"/>
          <w:b/>
          <w:sz w:val="28"/>
          <w:szCs w:val="28"/>
        </w:rPr>
        <w:t>Медицинский кабинет</w:t>
      </w:r>
    </w:p>
    <w:p w:rsidR="00AD0458" w:rsidRPr="00AD0458" w:rsidRDefault="00AD0458" w:rsidP="00566A6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0458">
        <w:rPr>
          <w:rFonts w:ascii="Times New Roman" w:eastAsia="Times New Roman" w:hAnsi="Times New Roman" w:cs="Times New Roman"/>
          <w:sz w:val="24"/>
          <w:szCs w:val="24"/>
        </w:rPr>
        <w:t>асположен</w:t>
      </w:r>
      <w:proofErr w:type="gramEnd"/>
      <w:r w:rsidRPr="00AD0458">
        <w:rPr>
          <w:rFonts w:ascii="Times New Roman" w:eastAsia="Times New Roman" w:hAnsi="Times New Roman" w:cs="Times New Roman"/>
          <w:sz w:val="24"/>
          <w:szCs w:val="24"/>
        </w:rPr>
        <w:t xml:space="preserve"> на 2 этаже, площадь- 12,8 </w:t>
      </w:r>
      <w:proofErr w:type="spellStart"/>
      <w:r w:rsidRPr="00AD04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D045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Стол рабочий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 xml:space="preserve">Стулья 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Кушетка смотровая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Шкаф для хранения документации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Шкаф медицинский для хранения медикаментов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Шкаф раздевальный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Ширма медицинская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Сейф для хранения медикаментов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 xml:space="preserve">Персональный компьютер 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bCs/>
                <w:sz w:val="24"/>
                <w:szCs w:val="24"/>
              </w:rPr>
              <w:t>Принтер</w:t>
            </w:r>
            <w:r w:rsidRPr="00247DCC">
              <w:rPr>
                <w:sz w:val="24"/>
                <w:szCs w:val="24"/>
              </w:rPr>
              <w:t xml:space="preserve">  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 xml:space="preserve">Бактерицидный облучатель воздуха, в том числе переносной 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 xml:space="preserve">Весы медицинские электронные 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 xml:space="preserve">Ростомер электронный </w:t>
            </w: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Лампа настольная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247DCC" w:rsidRDefault="00247DCC" w:rsidP="00247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Посиндромная</w:t>
            </w:r>
            <w:proofErr w:type="spellEnd"/>
            <w:r>
              <w:rPr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 </w:t>
            </w: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</w:tr>
      <w:tr w:rsidR="00247DCC" w:rsidTr="00247DCC">
        <w:tc>
          <w:tcPr>
            <w:tcW w:w="817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247DCC" w:rsidRPr="00247DCC" w:rsidRDefault="00247DCC" w:rsidP="00247DCC">
            <w:pPr>
              <w:rPr>
                <w:sz w:val="24"/>
                <w:szCs w:val="24"/>
              </w:rPr>
            </w:pPr>
            <w:r w:rsidRPr="00247DCC">
              <w:rPr>
                <w:sz w:val="24"/>
                <w:szCs w:val="24"/>
              </w:rPr>
              <w:t>Другое оборудование для осуществления медицинской деятельности.</w:t>
            </w:r>
          </w:p>
          <w:p w:rsidR="00247DCC" w:rsidRDefault="00247DCC" w:rsidP="00566A6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47DCC" w:rsidRDefault="00247DCC" w:rsidP="00566A65">
            <w:pPr>
              <w:rPr>
                <w:sz w:val="24"/>
                <w:szCs w:val="24"/>
              </w:rPr>
            </w:pPr>
          </w:p>
        </w:tc>
      </w:tr>
    </w:tbl>
    <w:p w:rsidR="005A52B8" w:rsidRDefault="005A52B8" w:rsidP="005A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DCC">
        <w:rPr>
          <w:rFonts w:ascii="Times New Roman" w:eastAsia="Times New Roman" w:hAnsi="Times New Roman" w:cs="Times New Roman"/>
          <w:b/>
          <w:sz w:val="28"/>
          <w:szCs w:val="28"/>
        </w:rPr>
        <w:t>Прививочный кабинет</w:t>
      </w:r>
    </w:p>
    <w:p w:rsidR="00AD0458" w:rsidRPr="00AD0458" w:rsidRDefault="00AD0458" w:rsidP="005A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0458">
        <w:rPr>
          <w:rFonts w:ascii="Times New Roman" w:eastAsia="Times New Roman" w:hAnsi="Times New Roman" w:cs="Times New Roman"/>
          <w:sz w:val="24"/>
          <w:szCs w:val="24"/>
        </w:rPr>
        <w:t>асположен</w:t>
      </w:r>
      <w:proofErr w:type="gramEnd"/>
      <w:r w:rsidRPr="00AD0458">
        <w:rPr>
          <w:rFonts w:ascii="Times New Roman" w:eastAsia="Times New Roman" w:hAnsi="Times New Roman" w:cs="Times New Roman"/>
          <w:sz w:val="24"/>
          <w:szCs w:val="24"/>
        </w:rPr>
        <w:t xml:space="preserve"> на 2 этаже, площадь- 9,7 </w:t>
      </w:r>
      <w:proofErr w:type="spellStart"/>
      <w:r w:rsidRPr="00AD04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AD045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tbl>
      <w:tblPr>
        <w:tblStyle w:val="a4"/>
        <w:tblW w:w="0" w:type="auto"/>
        <w:tblLook w:val="04A0"/>
      </w:tblPr>
      <w:tblGrid>
        <w:gridCol w:w="704"/>
        <w:gridCol w:w="6521"/>
        <w:gridCol w:w="1676"/>
      </w:tblGrid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5A52B8" w:rsidRDefault="005A52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Деструктор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Кушетка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инъекций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хранения медикаментов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Табурет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Контейнер  для </w:t>
            </w:r>
            <w:proofErr w:type="spellStart"/>
            <w:r>
              <w:rPr>
                <w:sz w:val="24"/>
                <w:szCs w:val="24"/>
              </w:rPr>
              <w:t>дезсредств</w:t>
            </w:r>
            <w:proofErr w:type="spellEnd"/>
            <w:r>
              <w:rPr>
                <w:sz w:val="24"/>
                <w:szCs w:val="24"/>
              </w:rPr>
              <w:t xml:space="preserve">  5,0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  для </w:t>
            </w:r>
            <w:proofErr w:type="spellStart"/>
            <w:r>
              <w:rPr>
                <w:sz w:val="24"/>
                <w:szCs w:val="24"/>
              </w:rPr>
              <w:t>дезсредств</w:t>
            </w:r>
            <w:proofErr w:type="spellEnd"/>
            <w:r>
              <w:rPr>
                <w:sz w:val="24"/>
                <w:szCs w:val="24"/>
              </w:rPr>
              <w:t xml:space="preserve">  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Тазик почкообразный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проточный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Раковина 2-х секционная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Лампа </w:t>
            </w:r>
            <w:proofErr w:type="spellStart"/>
            <w:r>
              <w:rPr>
                <w:sz w:val="24"/>
                <w:szCs w:val="24"/>
              </w:rPr>
              <w:t>бактерициднаяОБП</w:t>
            </w:r>
            <w:proofErr w:type="spellEnd"/>
            <w:r>
              <w:rPr>
                <w:sz w:val="24"/>
                <w:szCs w:val="24"/>
              </w:rPr>
              <w:t xml:space="preserve"> -300Д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Термоконтейнер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52B8" w:rsidTr="005A52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Потолочный светильник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B8" w:rsidRDefault="005A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52B8" w:rsidRPr="005A52B8" w:rsidRDefault="005A52B8" w:rsidP="005A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458" w:rsidRPr="00AD0458" w:rsidRDefault="00BA1E56" w:rsidP="00566A65">
      <w:pPr>
        <w:rPr>
          <w:rFonts w:ascii="Times New Roman" w:hAnsi="Times New Roman" w:cs="Times New Roman"/>
          <w:sz w:val="24"/>
          <w:szCs w:val="24"/>
        </w:rPr>
      </w:pPr>
      <w:r w:rsidRPr="00247DCC">
        <w:rPr>
          <w:rFonts w:ascii="Times New Roman" w:hAnsi="Times New Roman" w:cs="Times New Roman"/>
          <w:b/>
          <w:sz w:val="28"/>
          <w:szCs w:val="28"/>
        </w:rPr>
        <w:t>Массажный кабинет</w:t>
      </w:r>
      <w:r w:rsidR="00AD0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AD0458">
        <w:rPr>
          <w:rFonts w:ascii="Times New Roman" w:hAnsi="Times New Roman" w:cs="Times New Roman"/>
          <w:sz w:val="24"/>
          <w:szCs w:val="24"/>
        </w:rPr>
        <w:t>р</w:t>
      </w:r>
      <w:r w:rsidR="00AD0458" w:rsidRPr="00AD0458">
        <w:rPr>
          <w:rFonts w:ascii="Times New Roman" w:hAnsi="Times New Roman" w:cs="Times New Roman"/>
          <w:sz w:val="24"/>
          <w:szCs w:val="24"/>
        </w:rPr>
        <w:t xml:space="preserve">асположен на 1 этаже, площадь- 19,0 </w:t>
      </w:r>
      <w:proofErr w:type="spellStart"/>
      <w:r w:rsidR="00AD0458" w:rsidRPr="00AD04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D0458" w:rsidRPr="00AD0458">
        <w:rPr>
          <w:rFonts w:ascii="Times New Roman" w:hAnsi="Times New Roman" w:cs="Times New Roman"/>
          <w:sz w:val="24"/>
          <w:szCs w:val="24"/>
        </w:rPr>
        <w:t xml:space="preserve"> м</w:t>
      </w:r>
    </w:p>
    <w:tbl>
      <w:tblPr>
        <w:tblStyle w:val="a4"/>
        <w:tblW w:w="0" w:type="auto"/>
        <w:tblLook w:val="04A0"/>
      </w:tblPr>
      <w:tblGrid>
        <w:gridCol w:w="562"/>
        <w:gridCol w:w="6922"/>
        <w:gridCol w:w="1417"/>
      </w:tblGrid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Кушетка  массажная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раскладная)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валиков для укладки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A1E56" w:rsidTr="00BA1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56" w:rsidRDefault="00BA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7DCC" w:rsidRDefault="00644DCE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детей в учреждении осуществляется медицинской сестрой, медицинской сестрой по массажу и врачом – педиатром  </w:t>
      </w:r>
      <w:r w:rsidR="00247DCC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осударственного бюджетного учреждения здравоохранения Нижегородской области «</w:t>
      </w:r>
      <w:r w:rsidR="00247DCC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етская городская больница №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Нижнего Новгорода</w:t>
      </w:r>
      <w:r w:rsidR="00247D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7DCC" w:rsidRDefault="00247DCC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>дрес: 603003 г</w:t>
      </w:r>
      <w:proofErr w:type="gramStart"/>
      <w:r w:rsidR="00644DC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ижний Новгород, проспект Союзный, дом 17 </w:t>
      </w:r>
    </w:p>
    <w:p w:rsidR="00247DCC" w:rsidRDefault="00247DCC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елефон: 8(831) 273-02-00 </w:t>
      </w:r>
    </w:p>
    <w:p w:rsidR="00644DCE" w:rsidRPr="00247DCC" w:rsidRDefault="00644DCE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dqb</w:t>
      </w:r>
      <w:proofErr w:type="spellEnd"/>
      <w:r w:rsidRPr="00247DCC">
        <w:rPr>
          <w:rFonts w:ascii="Times New Roman" w:eastAsia="Times New Roman" w:hAnsi="Times New Roman" w:cs="Times New Roman"/>
          <w:sz w:val="24"/>
          <w:szCs w:val="24"/>
        </w:rPr>
        <w:t>-17.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1E56" w:rsidRDefault="00BA1E56" w:rsidP="00566A65"/>
    <w:p w:rsidR="00247DCC" w:rsidRDefault="00247DCC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В МБДОУ созданы условия для обеспечения безопасности от чрезвычайных ситуаций:  </w:t>
      </w:r>
      <w:r w:rsidR="00A2617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>камеры видео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17D" w:rsidRDefault="00644DCE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1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металлические двери</w:t>
      </w:r>
      <w:r w:rsidR="00A2617D">
        <w:rPr>
          <w:rFonts w:ascii="Times New Roman" w:eastAsia="Times New Roman" w:hAnsi="Times New Roman" w:cs="Times New Roman"/>
          <w:sz w:val="24"/>
          <w:szCs w:val="24"/>
        </w:rPr>
        <w:t xml:space="preserve"> на основных и запасных выходах;</w:t>
      </w:r>
    </w:p>
    <w:p w:rsidR="00A2617D" w:rsidRDefault="00A2617D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DCE">
        <w:rPr>
          <w:rFonts w:ascii="Times New Roman" w:eastAsia="Times New Roman" w:hAnsi="Times New Roman" w:cs="Times New Roman"/>
          <w:sz w:val="24"/>
          <w:szCs w:val="24"/>
        </w:rPr>
        <w:t>домофоны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17D" w:rsidRDefault="00A2617D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кнопка экстренного вызова </w:t>
      </w:r>
      <w:r w:rsidR="0035649D">
        <w:rPr>
          <w:rFonts w:ascii="Times New Roman" w:eastAsia="Times New Roman" w:hAnsi="Times New Roman" w:cs="Times New Roman"/>
          <w:sz w:val="24"/>
          <w:szCs w:val="24"/>
        </w:rPr>
        <w:t>наряда полиции;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DCE" w:rsidRDefault="00A2617D" w:rsidP="0064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>телефон экстренного вызова</w:t>
      </w:r>
      <w:r w:rsidR="0035649D">
        <w:rPr>
          <w:rFonts w:ascii="Times New Roman" w:eastAsia="Times New Roman" w:hAnsi="Times New Roman" w:cs="Times New Roman"/>
          <w:sz w:val="24"/>
          <w:szCs w:val="24"/>
        </w:rPr>
        <w:t xml:space="preserve"> пожарной </w:t>
      </w:r>
      <w:r w:rsidR="00AB007A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644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007A" w:rsidRDefault="00644DCE" w:rsidP="00644D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4DCE" w:rsidRDefault="00644DCE" w:rsidP="00644D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пожарной безопасности установлена пожарная сигнализация, программно-аппаратный комплекс "Стрелец Мониторинг", поддерживаются в состоянии постоянной готовности первичные средства пожаротушения, имеются планы эвакуации</w:t>
      </w:r>
      <w:r w:rsidR="00AB0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E56" w:rsidRDefault="00BA1E56" w:rsidP="00566A65"/>
    <w:sectPr w:rsidR="00BA1E56" w:rsidSect="00EB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896"/>
    <w:multiLevelType w:val="hybridMultilevel"/>
    <w:tmpl w:val="A89C011A"/>
    <w:lvl w:ilvl="0" w:tplc="C22E02B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65"/>
    <w:rsid w:val="001A35FA"/>
    <w:rsid w:val="00247DCC"/>
    <w:rsid w:val="0035649D"/>
    <w:rsid w:val="0044452F"/>
    <w:rsid w:val="00566A65"/>
    <w:rsid w:val="005A52B8"/>
    <w:rsid w:val="00611D9E"/>
    <w:rsid w:val="00644DCE"/>
    <w:rsid w:val="006E6ED4"/>
    <w:rsid w:val="008B47D3"/>
    <w:rsid w:val="00A2617D"/>
    <w:rsid w:val="00AB007A"/>
    <w:rsid w:val="00AB1277"/>
    <w:rsid w:val="00AD0458"/>
    <w:rsid w:val="00BA1E56"/>
    <w:rsid w:val="00E5377C"/>
    <w:rsid w:val="00EB60C3"/>
    <w:rsid w:val="00ED1463"/>
    <w:rsid w:val="00F93F05"/>
    <w:rsid w:val="00FD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D3"/>
    <w:pPr>
      <w:ind w:left="720"/>
      <w:contextualSpacing/>
    </w:pPr>
  </w:style>
  <w:style w:type="table" w:styleId="a4">
    <w:name w:val="Table Grid"/>
    <w:basedOn w:val="a1"/>
    <w:uiPriority w:val="59"/>
    <w:rsid w:val="005A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19</cp:revision>
  <dcterms:created xsi:type="dcterms:W3CDTF">2017-11-15T14:10:00Z</dcterms:created>
  <dcterms:modified xsi:type="dcterms:W3CDTF">2017-11-16T06:58:00Z</dcterms:modified>
</cp:coreProperties>
</file>