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23" w:rsidRPr="006A3E23" w:rsidRDefault="006A3E23" w:rsidP="006A3E23">
      <w:pPr>
        <w:spacing w:after="0" w:line="240" w:lineRule="auto"/>
        <w:ind w:firstLine="709"/>
        <w:jc w:val="center"/>
        <w:rPr>
          <w:rFonts w:ascii="Times New Roman" w:hAnsi="Times New Roman" w:cs="Times New Roman"/>
          <w:i/>
          <w:sz w:val="28"/>
          <w:szCs w:val="28"/>
        </w:rPr>
      </w:pPr>
      <w:r w:rsidRPr="006A3E23">
        <w:rPr>
          <w:rFonts w:ascii="Times New Roman" w:hAnsi="Times New Roman" w:cs="Times New Roman"/>
          <w:i/>
          <w:sz w:val="28"/>
          <w:szCs w:val="28"/>
        </w:rPr>
        <w:t xml:space="preserve">Кривошеева </w:t>
      </w:r>
      <w:proofErr w:type="spellStart"/>
      <w:r w:rsidRPr="006A3E23">
        <w:rPr>
          <w:rFonts w:ascii="Times New Roman" w:hAnsi="Times New Roman" w:cs="Times New Roman"/>
          <w:i/>
          <w:sz w:val="28"/>
          <w:szCs w:val="28"/>
        </w:rPr>
        <w:t>К.П.-учитель-дефектолог</w:t>
      </w:r>
      <w:proofErr w:type="spellEnd"/>
      <w:r w:rsidRPr="006A3E23">
        <w:rPr>
          <w:rFonts w:ascii="Times New Roman" w:hAnsi="Times New Roman" w:cs="Times New Roman"/>
          <w:i/>
          <w:sz w:val="28"/>
          <w:szCs w:val="28"/>
        </w:rPr>
        <w:t xml:space="preserve">  МКОУ № 365,</w:t>
      </w:r>
    </w:p>
    <w:p w:rsidR="006A3E23" w:rsidRPr="006A3E23" w:rsidRDefault="006A3E23" w:rsidP="006A3E23">
      <w:pPr>
        <w:spacing w:after="0" w:line="240" w:lineRule="auto"/>
        <w:ind w:firstLine="709"/>
        <w:jc w:val="center"/>
        <w:rPr>
          <w:rFonts w:ascii="Times New Roman" w:hAnsi="Times New Roman" w:cs="Times New Roman"/>
          <w:i/>
          <w:sz w:val="28"/>
          <w:szCs w:val="28"/>
        </w:rPr>
      </w:pPr>
      <w:r w:rsidRPr="006A3E23">
        <w:rPr>
          <w:rFonts w:ascii="Times New Roman" w:hAnsi="Times New Roman" w:cs="Times New Roman"/>
          <w:i/>
          <w:sz w:val="28"/>
          <w:szCs w:val="28"/>
        </w:rPr>
        <w:t>Абакумова Н.А.- заместитель директора  по УВР  МКОУ № 365</w:t>
      </w:r>
    </w:p>
    <w:p w:rsidR="006A3E23" w:rsidRPr="006A3E23" w:rsidRDefault="006A3E23" w:rsidP="006A3E23">
      <w:pPr>
        <w:spacing w:after="0" w:line="240" w:lineRule="auto"/>
        <w:ind w:firstLine="709"/>
        <w:jc w:val="center"/>
        <w:rPr>
          <w:rFonts w:ascii="Times New Roman" w:hAnsi="Times New Roman" w:cs="Times New Roman"/>
          <w:b/>
          <w:sz w:val="28"/>
          <w:szCs w:val="28"/>
        </w:rPr>
      </w:pPr>
      <w:r w:rsidRPr="006A3E23">
        <w:rPr>
          <w:rFonts w:ascii="Times New Roman" w:hAnsi="Times New Roman" w:cs="Times New Roman"/>
          <w:b/>
          <w:sz w:val="28"/>
          <w:szCs w:val="28"/>
        </w:rPr>
        <w:t xml:space="preserve">Развитие социальных контактов у детей </w:t>
      </w:r>
    </w:p>
    <w:p w:rsidR="006A3E23" w:rsidRPr="006A3E23" w:rsidRDefault="006A3E23" w:rsidP="006A3E23">
      <w:pPr>
        <w:spacing w:after="0" w:line="240" w:lineRule="auto"/>
        <w:ind w:firstLine="709"/>
        <w:jc w:val="center"/>
        <w:rPr>
          <w:rFonts w:ascii="Times New Roman" w:hAnsi="Times New Roman" w:cs="Times New Roman"/>
          <w:b/>
          <w:sz w:val="28"/>
          <w:szCs w:val="28"/>
        </w:rPr>
      </w:pPr>
      <w:r w:rsidRPr="006A3E23">
        <w:rPr>
          <w:rFonts w:ascii="Times New Roman" w:hAnsi="Times New Roman" w:cs="Times New Roman"/>
          <w:b/>
          <w:sz w:val="28"/>
          <w:szCs w:val="28"/>
        </w:rPr>
        <w:t>дошкольного возраста со сложными нарушениями</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 xml:space="preserve">Основной задачей в воспитании и обучении детей с комплексными нарушениями в развитии является  подготовка их к самостоятельной жизнедеятельности. У детей </w:t>
      </w:r>
      <w:proofErr w:type="gramStart"/>
      <w:r w:rsidRPr="006A3E23">
        <w:rPr>
          <w:rFonts w:ascii="Times New Roman" w:hAnsi="Times New Roman" w:cs="Times New Roman"/>
          <w:sz w:val="28"/>
          <w:szCs w:val="28"/>
        </w:rPr>
        <w:t>со</w:t>
      </w:r>
      <w:proofErr w:type="gramEnd"/>
      <w:r w:rsidRPr="006A3E23">
        <w:rPr>
          <w:rFonts w:ascii="Times New Roman" w:hAnsi="Times New Roman" w:cs="Times New Roman"/>
          <w:sz w:val="28"/>
          <w:szCs w:val="28"/>
        </w:rPr>
        <w:t xml:space="preserve"> множественными нарушениями процесс социализации осложняется прежде всего тем, что имеющиеся многообразные нарушения развития препятствуют формированию умений обобщать и использовать накопленный жизненный опыт. </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 xml:space="preserve">Социализация – это процесс и результат усвоения активного воспроизводства индивидом социального опыта, осуществляется в общении и деятельности. </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Для определения  уровня  социального развития детей со сложными нарушениями используются следующие методы: наблюдение, опрос педагогов, воспитателей, родителей.</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Определить предпосылки социального развития у детей с комплексными нарушениями, поставить  задачи коррекционной  работы можно по основным показателям социального развития:</w:t>
      </w:r>
    </w:p>
    <w:p w:rsidR="006A3E23" w:rsidRPr="006A3E23" w:rsidRDefault="006A3E23" w:rsidP="006A3E23">
      <w:pPr>
        <w:spacing w:line="240" w:lineRule="auto"/>
        <w:ind w:firstLine="708"/>
        <w:rPr>
          <w:rFonts w:ascii="Times New Roman" w:hAnsi="Times New Roman" w:cs="Times New Roman"/>
          <w:b/>
          <w:sz w:val="28"/>
          <w:szCs w:val="28"/>
        </w:rPr>
      </w:pPr>
      <w:r w:rsidRPr="006A3E23">
        <w:rPr>
          <w:rFonts w:ascii="Times New Roman" w:hAnsi="Times New Roman" w:cs="Times New Roman"/>
          <w:b/>
          <w:sz w:val="28"/>
          <w:szCs w:val="28"/>
        </w:rPr>
        <w:t xml:space="preserve">- особенностям вступления в контакт </w:t>
      </w:r>
      <w:proofErr w:type="gramStart"/>
      <w:r w:rsidRPr="006A3E23">
        <w:rPr>
          <w:rFonts w:ascii="Times New Roman" w:hAnsi="Times New Roman" w:cs="Times New Roman"/>
          <w:b/>
          <w:sz w:val="28"/>
          <w:szCs w:val="28"/>
        </w:rPr>
        <w:t>со</w:t>
      </w:r>
      <w:proofErr w:type="gramEnd"/>
      <w:r w:rsidRPr="006A3E23">
        <w:rPr>
          <w:rFonts w:ascii="Times New Roman" w:hAnsi="Times New Roman" w:cs="Times New Roman"/>
          <w:b/>
          <w:sz w:val="28"/>
          <w:szCs w:val="28"/>
        </w:rPr>
        <w:t xml:space="preserve"> взрослыми, со сверстниками;</w:t>
      </w:r>
    </w:p>
    <w:p w:rsidR="006A3E23" w:rsidRPr="006A3E23" w:rsidRDefault="006A3E23" w:rsidP="006A3E23">
      <w:pPr>
        <w:spacing w:line="240" w:lineRule="auto"/>
        <w:ind w:firstLine="708"/>
        <w:rPr>
          <w:rFonts w:ascii="Times New Roman" w:hAnsi="Times New Roman" w:cs="Times New Roman"/>
          <w:b/>
          <w:sz w:val="28"/>
          <w:szCs w:val="28"/>
        </w:rPr>
      </w:pPr>
      <w:r w:rsidRPr="006A3E23">
        <w:rPr>
          <w:rFonts w:ascii="Times New Roman" w:hAnsi="Times New Roman" w:cs="Times New Roman"/>
          <w:b/>
          <w:sz w:val="28"/>
          <w:szCs w:val="28"/>
        </w:rPr>
        <w:t>- коммуникативным навыкам – владение различными формами речи  (устная</w:t>
      </w:r>
      <w:proofErr w:type="gramStart"/>
      <w:r w:rsidRPr="006A3E23">
        <w:rPr>
          <w:rFonts w:ascii="Times New Roman" w:hAnsi="Times New Roman" w:cs="Times New Roman"/>
          <w:b/>
          <w:sz w:val="28"/>
          <w:szCs w:val="28"/>
        </w:rPr>
        <w:t>.</w:t>
      </w:r>
      <w:proofErr w:type="gramEnd"/>
      <w:r w:rsidRPr="006A3E23">
        <w:rPr>
          <w:rFonts w:ascii="Times New Roman" w:hAnsi="Times New Roman" w:cs="Times New Roman"/>
          <w:b/>
          <w:sz w:val="28"/>
          <w:szCs w:val="28"/>
        </w:rPr>
        <w:t xml:space="preserve"> </w:t>
      </w:r>
      <w:proofErr w:type="spellStart"/>
      <w:proofErr w:type="gramStart"/>
      <w:r w:rsidRPr="006A3E23">
        <w:rPr>
          <w:rFonts w:ascii="Times New Roman" w:hAnsi="Times New Roman" w:cs="Times New Roman"/>
          <w:b/>
          <w:sz w:val="28"/>
          <w:szCs w:val="28"/>
        </w:rPr>
        <w:t>д</w:t>
      </w:r>
      <w:proofErr w:type="gramEnd"/>
      <w:r w:rsidRPr="006A3E23">
        <w:rPr>
          <w:rFonts w:ascii="Times New Roman" w:hAnsi="Times New Roman" w:cs="Times New Roman"/>
          <w:b/>
          <w:sz w:val="28"/>
          <w:szCs w:val="28"/>
        </w:rPr>
        <w:t>актильная</w:t>
      </w:r>
      <w:proofErr w:type="spellEnd"/>
      <w:r w:rsidRPr="006A3E23">
        <w:rPr>
          <w:rFonts w:ascii="Times New Roman" w:hAnsi="Times New Roman" w:cs="Times New Roman"/>
          <w:b/>
          <w:sz w:val="28"/>
          <w:szCs w:val="28"/>
        </w:rPr>
        <w:t xml:space="preserve">, </w:t>
      </w:r>
      <w:proofErr w:type="spellStart"/>
      <w:r w:rsidRPr="006A3E23">
        <w:rPr>
          <w:rFonts w:ascii="Times New Roman" w:hAnsi="Times New Roman" w:cs="Times New Roman"/>
          <w:b/>
          <w:sz w:val="28"/>
          <w:szCs w:val="28"/>
        </w:rPr>
        <w:t>устно-дактильная</w:t>
      </w:r>
      <w:proofErr w:type="spellEnd"/>
      <w:r w:rsidRPr="006A3E23">
        <w:rPr>
          <w:rFonts w:ascii="Times New Roman" w:hAnsi="Times New Roman" w:cs="Times New Roman"/>
          <w:b/>
          <w:sz w:val="28"/>
          <w:szCs w:val="28"/>
        </w:rPr>
        <w:t>, жесты), возможность выражения своих желаний, реакция на запреты;</w:t>
      </w:r>
    </w:p>
    <w:p w:rsidR="006A3E23" w:rsidRPr="006A3E23" w:rsidRDefault="006A3E23" w:rsidP="006A3E23">
      <w:pPr>
        <w:spacing w:line="240" w:lineRule="auto"/>
        <w:ind w:firstLine="708"/>
        <w:rPr>
          <w:rFonts w:ascii="Times New Roman" w:hAnsi="Times New Roman" w:cs="Times New Roman"/>
          <w:b/>
          <w:sz w:val="28"/>
          <w:szCs w:val="28"/>
        </w:rPr>
      </w:pPr>
      <w:proofErr w:type="gramStart"/>
      <w:r w:rsidRPr="006A3E23">
        <w:rPr>
          <w:rFonts w:ascii="Times New Roman" w:hAnsi="Times New Roman" w:cs="Times New Roman"/>
          <w:b/>
          <w:sz w:val="28"/>
          <w:szCs w:val="28"/>
        </w:rPr>
        <w:t>- навыкам самообслуживания – прием пищи, личная гигиена, раздевание, одевание, уборка помещения, пользование туалетом, аккуратность;</w:t>
      </w:r>
      <w:proofErr w:type="gramEnd"/>
    </w:p>
    <w:p w:rsidR="006A3E23" w:rsidRPr="006A3E23" w:rsidRDefault="006A3E23" w:rsidP="006A3E23">
      <w:pPr>
        <w:spacing w:line="240" w:lineRule="auto"/>
        <w:ind w:firstLine="708"/>
        <w:rPr>
          <w:rFonts w:ascii="Times New Roman" w:hAnsi="Times New Roman" w:cs="Times New Roman"/>
          <w:b/>
          <w:sz w:val="28"/>
          <w:szCs w:val="28"/>
        </w:rPr>
      </w:pPr>
      <w:r w:rsidRPr="006A3E23">
        <w:rPr>
          <w:rFonts w:ascii="Times New Roman" w:hAnsi="Times New Roman" w:cs="Times New Roman"/>
          <w:b/>
          <w:sz w:val="28"/>
          <w:szCs w:val="28"/>
        </w:rPr>
        <w:t>- умением действовать с игрушками, уровнем развития игры.</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В  ходе диагностики социального развития воспитанников  с комплексными нарушениями:</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 xml:space="preserve">- устанавливается характер взаимодействия ребенка </w:t>
      </w:r>
      <w:proofErr w:type="gramStart"/>
      <w:r w:rsidRPr="006A3E23">
        <w:rPr>
          <w:rFonts w:ascii="Times New Roman" w:hAnsi="Times New Roman" w:cs="Times New Roman"/>
          <w:sz w:val="28"/>
          <w:szCs w:val="28"/>
        </w:rPr>
        <w:t>со</w:t>
      </w:r>
      <w:proofErr w:type="gramEnd"/>
      <w:r w:rsidRPr="006A3E23">
        <w:rPr>
          <w:rFonts w:ascii="Times New Roman" w:hAnsi="Times New Roman" w:cs="Times New Roman"/>
          <w:sz w:val="28"/>
          <w:szCs w:val="28"/>
        </w:rPr>
        <w:t xml:space="preserve"> взрослым в игре;</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 выявляются коммуникативные возможности детей;</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 определяется объем овладения навыками самообслуживания;</w:t>
      </w:r>
    </w:p>
    <w:p w:rsidR="006A3E23" w:rsidRPr="006A3E23" w:rsidRDefault="006A3E23" w:rsidP="006A3E23">
      <w:pPr>
        <w:spacing w:after="0" w:line="240" w:lineRule="auto"/>
        <w:ind w:firstLine="709"/>
        <w:rPr>
          <w:rFonts w:ascii="Times New Roman" w:hAnsi="Times New Roman" w:cs="Times New Roman"/>
          <w:sz w:val="28"/>
          <w:szCs w:val="28"/>
        </w:rPr>
      </w:pPr>
      <w:r w:rsidRPr="006A3E23">
        <w:rPr>
          <w:rFonts w:ascii="Times New Roman" w:hAnsi="Times New Roman" w:cs="Times New Roman"/>
          <w:sz w:val="28"/>
          <w:szCs w:val="28"/>
        </w:rPr>
        <w:t>- изучается состояние и особенности игровых действий.</w:t>
      </w:r>
    </w:p>
    <w:p w:rsidR="006A3E23" w:rsidRPr="006A3E23" w:rsidRDefault="006A3E23" w:rsidP="006A3E23">
      <w:pPr>
        <w:spacing w:after="0" w:line="240" w:lineRule="auto"/>
        <w:ind w:firstLine="709"/>
        <w:rPr>
          <w:rFonts w:ascii="Times New Roman" w:hAnsi="Times New Roman" w:cs="Times New Roman"/>
          <w:b/>
          <w:sz w:val="28"/>
          <w:szCs w:val="28"/>
        </w:rPr>
      </w:pPr>
      <w:r w:rsidRPr="006A3E23">
        <w:rPr>
          <w:rFonts w:ascii="Times New Roman" w:hAnsi="Times New Roman" w:cs="Times New Roman"/>
          <w:sz w:val="28"/>
          <w:szCs w:val="28"/>
        </w:rPr>
        <w:t xml:space="preserve">В процессе  и по результатам  изучения дошкольников с комплексными нарушениями выделяется три уровня успешности выполнения предлагаемых заданий и соответственно, три группы  детей: с  низким, средним и  выше среднего </w:t>
      </w:r>
      <w:r w:rsidRPr="006A3E23">
        <w:rPr>
          <w:rFonts w:ascii="Times New Roman" w:hAnsi="Times New Roman" w:cs="Times New Roman"/>
          <w:b/>
          <w:sz w:val="28"/>
          <w:szCs w:val="28"/>
        </w:rPr>
        <w:t xml:space="preserve">уровнем  социального развития. </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Выбор методов и приемов коррекционного воздействия  будет зависеть от 1)</w:t>
      </w:r>
      <w:proofErr w:type="gramStart"/>
      <w:r w:rsidRPr="006A3E23">
        <w:rPr>
          <w:rFonts w:ascii="Times New Roman" w:hAnsi="Times New Roman" w:cs="Times New Roman"/>
          <w:sz w:val="28"/>
          <w:szCs w:val="28"/>
        </w:rPr>
        <w:t>.</w:t>
      </w:r>
      <w:proofErr w:type="gramEnd"/>
      <w:r w:rsidRPr="006A3E23">
        <w:rPr>
          <w:rFonts w:ascii="Times New Roman" w:hAnsi="Times New Roman" w:cs="Times New Roman"/>
          <w:sz w:val="28"/>
          <w:szCs w:val="28"/>
        </w:rPr>
        <w:t xml:space="preserve"> </w:t>
      </w:r>
      <w:proofErr w:type="gramStart"/>
      <w:r w:rsidRPr="006A3E23">
        <w:rPr>
          <w:rFonts w:ascii="Times New Roman" w:hAnsi="Times New Roman" w:cs="Times New Roman"/>
          <w:sz w:val="28"/>
          <w:szCs w:val="28"/>
        </w:rPr>
        <w:t>э</w:t>
      </w:r>
      <w:proofErr w:type="gramEnd"/>
      <w:r w:rsidRPr="006A3E23">
        <w:rPr>
          <w:rFonts w:ascii="Times New Roman" w:hAnsi="Times New Roman" w:cs="Times New Roman"/>
          <w:sz w:val="28"/>
          <w:szCs w:val="28"/>
        </w:rPr>
        <w:t xml:space="preserve">тапа  усвоения  социального  опыта ребенком со сложными нарушениями (сопряженные  действия «рука в руке», деятельность по </w:t>
      </w:r>
      <w:r w:rsidRPr="006A3E23">
        <w:rPr>
          <w:rFonts w:ascii="Times New Roman" w:hAnsi="Times New Roman" w:cs="Times New Roman"/>
          <w:sz w:val="28"/>
          <w:szCs w:val="28"/>
        </w:rPr>
        <w:lastRenderedPageBreak/>
        <w:t>подражанию, по образцу, по словесному образцу и самостоятельно) 2) от зоны  актуального и ближайшего развития ребенка.</w:t>
      </w:r>
    </w:p>
    <w:p w:rsid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Социальное развитие детей 1 группы находится на низком уровне. Дети не вступают в контакт с педагогом, возникают трудности во взаимодействии с другими детьми, дети проявляют безразличие к собеседнику. Некоторые не реагируют на обращенную речь, или ограниченно понимают обращенную речь. У детей либо отсутствуют средства коммуникации, ибо имеют место единичные жесты, взгляд. Практически у всех детей данной группы не сформированы навыки самообслуживания. Дети не обладают санитарно-гигиеническими навыками, не знают, как действовать в социально-значимых ситуациях. Дети не проявляют интерес к игрушкам, предметам, не отвлекаются на предложение совместных действий с предметами, не удерживают их в руках. У детей - </w:t>
      </w:r>
      <w:proofErr w:type="spellStart"/>
      <w:r w:rsidRPr="006A3E23">
        <w:rPr>
          <w:rFonts w:ascii="Times New Roman" w:hAnsi="Times New Roman" w:cs="Times New Roman"/>
          <w:sz w:val="28"/>
          <w:szCs w:val="28"/>
        </w:rPr>
        <w:t>манипулятивные</w:t>
      </w:r>
      <w:proofErr w:type="spellEnd"/>
      <w:r w:rsidRPr="006A3E23">
        <w:rPr>
          <w:rFonts w:ascii="Times New Roman" w:hAnsi="Times New Roman" w:cs="Times New Roman"/>
          <w:sz w:val="28"/>
          <w:szCs w:val="28"/>
        </w:rPr>
        <w:t xml:space="preserve"> действия с игрушками, предметами.</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b/>
          <w:sz w:val="28"/>
          <w:szCs w:val="28"/>
        </w:rPr>
        <w:t xml:space="preserve">Пример характеристики. (Девочка, 5 лет) </w:t>
      </w:r>
      <w:r w:rsidRPr="006A3E23">
        <w:rPr>
          <w:rFonts w:ascii="Times New Roman" w:hAnsi="Times New Roman" w:cs="Times New Roman"/>
          <w:b/>
          <w:i/>
          <w:sz w:val="28"/>
          <w:szCs w:val="28"/>
        </w:rPr>
        <w:t>Социальное развитие.</w:t>
      </w:r>
      <w:r w:rsidRPr="006A3E23">
        <w:rPr>
          <w:rFonts w:ascii="Times New Roman" w:hAnsi="Times New Roman" w:cs="Times New Roman"/>
          <w:sz w:val="28"/>
          <w:szCs w:val="28"/>
        </w:rPr>
        <w:t xml:space="preserve"> </w:t>
      </w:r>
      <w:r w:rsidRPr="006A3E23">
        <w:rPr>
          <w:rFonts w:ascii="Times New Roman" w:hAnsi="Times New Roman" w:cs="Times New Roman"/>
          <w:i/>
          <w:sz w:val="28"/>
          <w:szCs w:val="28"/>
        </w:rPr>
        <w:t>Интерес к окружающему отсутствует. В конта</w:t>
      </w:r>
      <w:proofErr w:type="gramStart"/>
      <w:r w:rsidRPr="006A3E23">
        <w:rPr>
          <w:rFonts w:ascii="Times New Roman" w:hAnsi="Times New Roman" w:cs="Times New Roman"/>
          <w:i/>
          <w:sz w:val="28"/>
          <w:szCs w:val="28"/>
        </w:rPr>
        <w:t>кт вст</w:t>
      </w:r>
      <w:proofErr w:type="gramEnd"/>
      <w:r w:rsidRPr="006A3E23">
        <w:rPr>
          <w:rFonts w:ascii="Times New Roman" w:hAnsi="Times New Roman" w:cs="Times New Roman"/>
          <w:i/>
          <w:sz w:val="28"/>
          <w:szCs w:val="28"/>
        </w:rPr>
        <w:t xml:space="preserve">упает неохотно. В действиях </w:t>
      </w:r>
      <w:proofErr w:type="gramStart"/>
      <w:r w:rsidRPr="006A3E23">
        <w:rPr>
          <w:rFonts w:ascii="Times New Roman" w:hAnsi="Times New Roman" w:cs="Times New Roman"/>
          <w:i/>
          <w:sz w:val="28"/>
          <w:szCs w:val="28"/>
        </w:rPr>
        <w:t>заторможена</w:t>
      </w:r>
      <w:proofErr w:type="gramEnd"/>
      <w:r w:rsidRPr="006A3E23">
        <w:rPr>
          <w:rFonts w:ascii="Times New Roman" w:hAnsi="Times New Roman" w:cs="Times New Roman"/>
          <w:i/>
          <w:sz w:val="28"/>
          <w:szCs w:val="28"/>
        </w:rPr>
        <w:t xml:space="preserve">. Предпочитает сидеть на одном месте. К детям не агрессивна, скорее равнодушна, предпочитает быть одна.  </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i/>
          <w:sz w:val="28"/>
          <w:szCs w:val="28"/>
        </w:rPr>
        <w:t>Экспрессивная речь отсутствует. Иногда издает тихие монотонные звуки.</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i/>
          <w:sz w:val="28"/>
          <w:szCs w:val="28"/>
        </w:rPr>
        <w:t xml:space="preserve">Навыки самообслуживания: обладает единичными умениями самообслуживания: умеет самостоятельно пить из чашки, умеет держать ложку, ест только то, что </w:t>
      </w:r>
      <w:proofErr w:type="gramStart"/>
      <w:r w:rsidRPr="006A3E23">
        <w:rPr>
          <w:rFonts w:ascii="Times New Roman" w:hAnsi="Times New Roman" w:cs="Times New Roman"/>
          <w:i/>
          <w:sz w:val="28"/>
          <w:szCs w:val="28"/>
        </w:rPr>
        <w:t>нравится</w:t>
      </w:r>
      <w:proofErr w:type="gramEnd"/>
      <w:r w:rsidRPr="006A3E23">
        <w:rPr>
          <w:rFonts w:ascii="Times New Roman" w:hAnsi="Times New Roman" w:cs="Times New Roman"/>
          <w:i/>
          <w:sz w:val="28"/>
          <w:szCs w:val="28"/>
        </w:rPr>
        <w:t xml:space="preserve"> во время еды прослеживается аккуратность.</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i/>
          <w:sz w:val="28"/>
          <w:szCs w:val="28"/>
        </w:rPr>
        <w:t>Самостоятельно в туалет не просится, необходимо водить ее в туалет.</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i/>
          <w:sz w:val="28"/>
          <w:szCs w:val="28"/>
        </w:rPr>
        <w:t xml:space="preserve">К игрушкам </w:t>
      </w:r>
      <w:proofErr w:type="gramStart"/>
      <w:r w:rsidRPr="006A3E23">
        <w:rPr>
          <w:rFonts w:ascii="Times New Roman" w:hAnsi="Times New Roman" w:cs="Times New Roman"/>
          <w:i/>
          <w:sz w:val="28"/>
          <w:szCs w:val="28"/>
        </w:rPr>
        <w:t>равнодушна</w:t>
      </w:r>
      <w:proofErr w:type="gramEnd"/>
      <w:r w:rsidRPr="006A3E23">
        <w:rPr>
          <w:rFonts w:ascii="Times New Roman" w:hAnsi="Times New Roman" w:cs="Times New Roman"/>
          <w:i/>
          <w:sz w:val="28"/>
          <w:szCs w:val="28"/>
        </w:rPr>
        <w:t>, может держать в руках, манипулировать.</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b/>
          <w:sz w:val="28"/>
          <w:szCs w:val="28"/>
        </w:rPr>
        <w:t>Основным приемом коррекционного воздействия для данной  группы воспитанников будет сопряженная с педагогом деятельность по  4 направлениям  социального развития</w:t>
      </w:r>
      <w:proofErr w:type="gramStart"/>
      <w:r w:rsidRPr="006A3E23">
        <w:rPr>
          <w:rFonts w:ascii="Times New Roman" w:hAnsi="Times New Roman" w:cs="Times New Roman"/>
          <w:b/>
          <w:sz w:val="28"/>
          <w:szCs w:val="28"/>
        </w:rPr>
        <w:t xml:space="preserve"> :</w:t>
      </w:r>
      <w:proofErr w:type="gramEnd"/>
      <w:r w:rsidRPr="006A3E23">
        <w:rPr>
          <w:rFonts w:ascii="Times New Roman" w:hAnsi="Times New Roman" w:cs="Times New Roman"/>
          <w:b/>
          <w:sz w:val="28"/>
          <w:szCs w:val="28"/>
        </w:rPr>
        <w:t xml:space="preserve"> возможности вступления в контакт, формированию элементарных коммуникативных навыков, навыков самообслуживания, умений действовать  с  игрушками</w:t>
      </w:r>
      <w:r w:rsidRPr="006A3E23">
        <w:rPr>
          <w:rFonts w:ascii="Times New Roman" w:hAnsi="Times New Roman" w:cs="Times New Roman"/>
          <w:sz w:val="28"/>
          <w:szCs w:val="28"/>
        </w:rPr>
        <w:t>.</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Дети среднего уровня социального  развития разделяются на две подгруппы.</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Первая подгруппа (пограничная), которая по показателям ниже среднего уровня психического развития. Определяющим в установлении контакта у детей данной подгруппы является прошлый опыт сотрудничества со специалистами. Дети в большем объеме понимают обращенную речь, откликаются на имя, могут выполнить действия по поручению. В активной </w:t>
      </w:r>
      <w:r w:rsidRPr="006A3E23">
        <w:rPr>
          <w:rFonts w:ascii="Times New Roman" w:hAnsi="Times New Roman" w:cs="Times New Roman"/>
          <w:sz w:val="28"/>
          <w:szCs w:val="28"/>
        </w:rPr>
        <w:lastRenderedPageBreak/>
        <w:t xml:space="preserve">речи дети используют </w:t>
      </w:r>
      <w:proofErr w:type="spellStart"/>
      <w:r w:rsidRPr="006A3E23">
        <w:rPr>
          <w:rFonts w:ascii="Times New Roman" w:hAnsi="Times New Roman" w:cs="Times New Roman"/>
          <w:sz w:val="28"/>
          <w:szCs w:val="28"/>
        </w:rPr>
        <w:t>лепетные</w:t>
      </w:r>
      <w:proofErr w:type="spellEnd"/>
      <w:r w:rsidRPr="006A3E23">
        <w:rPr>
          <w:rFonts w:ascii="Times New Roman" w:hAnsi="Times New Roman" w:cs="Times New Roman"/>
          <w:sz w:val="28"/>
          <w:szCs w:val="28"/>
        </w:rPr>
        <w:t xml:space="preserve"> слова и словосочетания. Дети могут сами принимать пищу, просятся в туалет, одеваются и раздеваются с помощью воспитателя. У детей с </w:t>
      </w:r>
      <w:proofErr w:type="spellStart"/>
      <w:r w:rsidRPr="006A3E23">
        <w:rPr>
          <w:rFonts w:ascii="Times New Roman" w:hAnsi="Times New Roman" w:cs="Times New Roman"/>
          <w:sz w:val="28"/>
          <w:szCs w:val="28"/>
        </w:rPr>
        <w:t>психопатоподобным</w:t>
      </w:r>
      <w:proofErr w:type="spellEnd"/>
      <w:r w:rsidRPr="006A3E23">
        <w:rPr>
          <w:rFonts w:ascii="Times New Roman" w:hAnsi="Times New Roman" w:cs="Times New Roman"/>
          <w:sz w:val="28"/>
          <w:szCs w:val="28"/>
        </w:rPr>
        <w:t xml:space="preserve"> поведением могут возникать отказы, непонимание инструкций. В этих случаях результата можно добиться при </w:t>
      </w:r>
      <w:r w:rsidRPr="006A3E23">
        <w:rPr>
          <w:rFonts w:ascii="Times New Roman" w:hAnsi="Times New Roman" w:cs="Times New Roman"/>
          <w:b/>
          <w:sz w:val="28"/>
          <w:szCs w:val="28"/>
        </w:rPr>
        <w:t xml:space="preserve">настойчивом повторении инструкции с привлечением какого-либо стимулятора </w:t>
      </w:r>
      <w:proofErr w:type="gramStart"/>
      <w:r w:rsidRPr="006A3E23">
        <w:rPr>
          <w:rFonts w:ascii="Times New Roman" w:hAnsi="Times New Roman" w:cs="Times New Roman"/>
          <w:b/>
          <w:sz w:val="28"/>
          <w:szCs w:val="28"/>
        </w:rPr>
        <w:t xml:space="preserve">( </w:t>
      </w:r>
      <w:proofErr w:type="gramEnd"/>
      <w:r w:rsidRPr="006A3E23">
        <w:rPr>
          <w:rFonts w:ascii="Times New Roman" w:hAnsi="Times New Roman" w:cs="Times New Roman"/>
          <w:b/>
          <w:sz w:val="28"/>
          <w:szCs w:val="28"/>
        </w:rPr>
        <w:t>сладость, любимая игрушка).</w:t>
      </w:r>
      <w:r w:rsidRPr="006A3E23">
        <w:rPr>
          <w:rFonts w:ascii="Times New Roman" w:hAnsi="Times New Roman" w:cs="Times New Roman"/>
          <w:sz w:val="28"/>
          <w:szCs w:val="28"/>
        </w:rPr>
        <w:t xml:space="preserve"> Дети проявляют избирательный интерес к игрушкам, предметам, фиксируют взгляд, имеются попытки к подражанию действий. Дети знают своего воспитателя, педагога, узнают маму, брата. В целом отмечается готовность детей к совместным действиям </w:t>
      </w:r>
      <w:proofErr w:type="gramStart"/>
      <w:r w:rsidRPr="006A3E23">
        <w:rPr>
          <w:rFonts w:ascii="Times New Roman" w:hAnsi="Times New Roman" w:cs="Times New Roman"/>
          <w:sz w:val="28"/>
          <w:szCs w:val="28"/>
        </w:rPr>
        <w:t>со</w:t>
      </w:r>
      <w:proofErr w:type="gramEnd"/>
      <w:r w:rsidRPr="006A3E23">
        <w:rPr>
          <w:rFonts w:ascii="Times New Roman" w:hAnsi="Times New Roman" w:cs="Times New Roman"/>
          <w:sz w:val="28"/>
          <w:szCs w:val="28"/>
        </w:rPr>
        <w:t xml:space="preserve"> взрослыми.</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b/>
          <w:sz w:val="28"/>
          <w:szCs w:val="28"/>
        </w:rPr>
        <w:t>Характеристика. (Девочка, 5 лет).</w:t>
      </w:r>
      <w:r w:rsidRPr="006A3E23">
        <w:rPr>
          <w:rFonts w:ascii="Times New Roman" w:hAnsi="Times New Roman" w:cs="Times New Roman"/>
          <w:sz w:val="28"/>
          <w:szCs w:val="28"/>
        </w:rPr>
        <w:t xml:space="preserve"> </w:t>
      </w:r>
      <w:r w:rsidRPr="006A3E23">
        <w:rPr>
          <w:rFonts w:ascii="Times New Roman" w:hAnsi="Times New Roman" w:cs="Times New Roman"/>
          <w:b/>
          <w:i/>
          <w:sz w:val="28"/>
          <w:szCs w:val="28"/>
        </w:rPr>
        <w:t>Социальное развитие.</w:t>
      </w:r>
      <w:r w:rsidRPr="006A3E23">
        <w:rPr>
          <w:rFonts w:ascii="Times New Roman" w:hAnsi="Times New Roman" w:cs="Times New Roman"/>
          <w:sz w:val="28"/>
          <w:szCs w:val="28"/>
        </w:rPr>
        <w:t xml:space="preserve"> </w:t>
      </w:r>
      <w:r w:rsidRPr="006A3E23">
        <w:rPr>
          <w:rFonts w:ascii="Times New Roman" w:hAnsi="Times New Roman" w:cs="Times New Roman"/>
          <w:i/>
          <w:sz w:val="28"/>
          <w:szCs w:val="28"/>
        </w:rPr>
        <w:t xml:space="preserve">У девочки наблюдается частая смена настроений. В контакт вступает легче </w:t>
      </w:r>
      <w:proofErr w:type="gramStart"/>
      <w:r w:rsidRPr="006A3E23">
        <w:rPr>
          <w:rFonts w:ascii="Times New Roman" w:hAnsi="Times New Roman" w:cs="Times New Roman"/>
          <w:i/>
          <w:sz w:val="28"/>
          <w:szCs w:val="28"/>
        </w:rPr>
        <w:t>со</w:t>
      </w:r>
      <w:proofErr w:type="gramEnd"/>
      <w:r w:rsidRPr="006A3E23">
        <w:rPr>
          <w:rFonts w:ascii="Times New Roman" w:hAnsi="Times New Roman" w:cs="Times New Roman"/>
          <w:i/>
          <w:sz w:val="28"/>
          <w:szCs w:val="28"/>
        </w:rPr>
        <w:t xml:space="preserve"> взрослыми, чем со сверстниками. Навыками самообслуживания владеет не полном </w:t>
      </w:r>
      <w:proofErr w:type="gramStart"/>
      <w:r w:rsidRPr="006A3E23">
        <w:rPr>
          <w:rFonts w:ascii="Times New Roman" w:hAnsi="Times New Roman" w:cs="Times New Roman"/>
          <w:i/>
          <w:sz w:val="28"/>
          <w:szCs w:val="28"/>
        </w:rPr>
        <w:t>объеме</w:t>
      </w:r>
      <w:proofErr w:type="gramEnd"/>
      <w:r w:rsidRPr="006A3E23">
        <w:rPr>
          <w:rFonts w:ascii="Times New Roman" w:hAnsi="Times New Roman" w:cs="Times New Roman"/>
          <w:i/>
          <w:sz w:val="28"/>
          <w:szCs w:val="28"/>
        </w:rPr>
        <w:t>. К игрушкам особого интереса не проявляет, вместе с тем владеет процессуальным типом игровых действий.</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Дети второй подгруппы занимают промежуточное положение между пограничным уровнем и уровнем выше среднего.</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Дети испытывают трудности вступления в контакт, неуверенность в себе, другие наоборот охотно приступают к выполнению заданий, но при этом быстро устают, отвлекаются. Поведение со сверстниками: одни могут действовать сообща, тяготеть к контакту с детьми, другие чаще избегают коллектива, предпочитают одиночество.</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Дети располагают определенными коммуникативными навыками, хотя испытывают трудности при речевом общении. Они не умеют связно высказывать свои предложения, просьбы, не могут должным образом общаться диалогической речью. Дети, имеющие нарушение слуха, пользуются жестами, </w:t>
      </w:r>
      <w:proofErr w:type="spellStart"/>
      <w:r w:rsidRPr="006A3E23">
        <w:rPr>
          <w:rFonts w:ascii="Times New Roman" w:hAnsi="Times New Roman" w:cs="Times New Roman"/>
          <w:sz w:val="28"/>
          <w:szCs w:val="28"/>
        </w:rPr>
        <w:t>дактильной</w:t>
      </w:r>
      <w:proofErr w:type="spellEnd"/>
      <w:r w:rsidRPr="006A3E23">
        <w:rPr>
          <w:rFonts w:ascii="Times New Roman" w:hAnsi="Times New Roman" w:cs="Times New Roman"/>
          <w:sz w:val="28"/>
          <w:szCs w:val="28"/>
        </w:rPr>
        <w:t xml:space="preserve"> формой речи. Устная речь еще на начальной ступени формирования, могут произносить отдельные звуки</w:t>
      </w:r>
      <w:proofErr w:type="gramStart"/>
      <w:r w:rsidRPr="006A3E23">
        <w:rPr>
          <w:rFonts w:ascii="Times New Roman" w:hAnsi="Times New Roman" w:cs="Times New Roman"/>
          <w:sz w:val="28"/>
          <w:szCs w:val="28"/>
        </w:rPr>
        <w:t xml:space="preserve">., </w:t>
      </w:r>
      <w:proofErr w:type="spellStart"/>
      <w:proofErr w:type="gramEnd"/>
      <w:r w:rsidRPr="006A3E23">
        <w:rPr>
          <w:rFonts w:ascii="Times New Roman" w:hAnsi="Times New Roman" w:cs="Times New Roman"/>
          <w:sz w:val="28"/>
          <w:szCs w:val="28"/>
        </w:rPr>
        <w:t>лепетные</w:t>
      </w:r>
      <w:proofErr w:type="spellEnd"/>
      <w:r w:rsidRPr="006A3E23">
        <w:rPr>
          <w:rFonts w:ascii="Times New Roman" w:hAnsi="Times New Roman" w:cs="Times New Roman"/>
          <w:sz w:val="28"/>
          <w:szCs w:val="28"/>
        </w:rPr>
        <w:t xml:space="preserve"> слова «тетя», «мама», имена, звукоподражания. Речь детей с комплексными нарушениями, где имеет место ДЦП, </w:t>
      </w:r>
      <w:proofErr w:type="spellStart"/>
      <w:r w:rsidRPr="006A3E23">
        <w:rPr>
          <w:rFonts w:ascii="Times New Roman" w:hAnsi="Times New Roman" w:cs="Times New Roman"/>
          <w:sz w:val="28"/>
          <w:szCs w:val="28"/>
        </w:rPr>
        <w:t>маловнятная</w:t>
      </w:r>
      <w:proofErr w:type="spellEnd"/>
      <w:r w:rsidRPr="006A3E23">
        <w:rPr>
          <w:rFonts w:ascii="Times New Roman" w:hAnsi="Times New Roman" w:cs="Times New Roman"/>
          <w:sz w:val="28"/>
          <w:szCs w:val="28"/>
        </w:rPr>
        <w:t>, односложная, бедная. Для детей с нарушением зрения характерны ограниченность словаря, просьбы высказываются одним словом, но в большей степени понимают несложные инструкции, могут их выполнять.</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Навыками самообслуживания владеют. Самостоятельно принимают пищу, пользуются зубной щеткой, умеют раздеваться, одеваться, просятся в туалет. Испытывают трудности при застегивании пуговиц, завязывании шарфа, т.к. моторные действия детей не дифференцированы. Проявляется небрежность, дети не владеют навыками опрятности.</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Игровые действия носят примитивный характер. Большинство детей понимают функциональное назначение предметов, с которыми действуют. Отсутствуют неадекватные действия, что свидетельствует об усвоении ими </w:t>
      </w:r>
      <w:r w:rsidRPr="006A3E23">
        <w:rPr>
          <w:rFonts w:ascii="Times New Roman" w:hAnsi="Times New Roman" w:cs="Times New Roman"/>
          <w:sz w:val="28"/>
          <w:szCs w:val="28"/>
        </w:rPr>
        <w:lastRenderedPageBreak/>
        <w:t>общественного опыта. Действия с предметами имеют процессуальный характер с элементами игры, отдельные игры с элементами сюжета.</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b/>
          <w:sz w:val="28"/>
          <w:szCs w:val="28"/>
        </w:rPr>
        <w:t xml:space="preserve">Характеристика. (Мальчик, 6 лет). </w:t>
      </w:r>
      <w:r w:rsidRPr="006A3E23">
        <w:rPr>
          <w:rFonts w:ascii="Times New Roman" w:hAnsi="Times New Roman" w:cs="Times New Roman"/>
          <w:b/>
          <w:i/>
          <w:sz w:val="28"/>
          <w:szCs w:val="28"/>
        </w:rPr>
        <w:t>Социальное развитие</w:t>
      </w:r>
      <w:r w:rsidRPr="006A3E23">
        <w:rPr>
          <w:rFonts w:ascii="Times New Roman" w:hAnsi="Times New Roman" w:cs="Times New Roman"/>
          <w:sz w:val="28"/>
          <w:szCs w:val="28"/>
        </w:rPr>
        <w:t>.</w:t>
      </w:r>
      <w:r w:rsidRPr="006A3E23">
        <w:rPr>
          <w:rFonts w:ascii="Times New Roman" w:hAnsi="Times New Roman" w:cs="Times New Roman"/>
          <w:i/>
          <w:sz w:val="28"/>
          <w:szCs w:val="28"/>
        </w:rPr>
        <w:t xml:space="preserve"> Мальчик неуравновешенный, плаксивый, агрессивно настроенный по отношению к сверстникам. Дома родителей не слушает, предоставлен сам себе. Игры ребенка сводятся к катанию на полу машинок. По наблюдениям иногда вступает в игры с другими детьми, но не долго, затем затевает драку. </w:t>
      </w:r>
    </w:p>
    <w:p w:rsidR="006A3E23" w:rsidRPr="006A3E23" w:rsidRDefault="006A3E23" w:rsidP="006A3E23">
      <w:pPr>
        <w:spacing w:line="240" w:lineRule="auto"/>
        <w:ind w:firstLine="708"/>
        <w:rPr>
          <w:rFonts w:ascii="Times New Roman" w:hAnsi="Times New Roman" w:cs="Times New Roman"/>
          <w:b/>
          <w:i/>
          <w:sz w:val="28"/>
          <w:szCs w:val="28"/>
        </w:rPr>
      </w:pPr>
      <w:r w:rsidRPr="006A3E23">
        <w:rPr>
          <w:rFonts w:ascii="Times New Roman" w:hAnsi="Times New Roman" w:cs="Times New Roman"/>
          <w:b/>
          <w:i/>
          <w:sz w:val="28"/>
          <w:szCs w:val="28"/>
        </w:rPr>
        <w:t>Особенности коррекционной работы с детьми данного уровн</w:t>
      </w:r>
      <w:proofErr w:type="gramStart"/>
      <w:r w:rsidRPr="006A3E23">
        <w:rPr>
          <w:rFonts w:ascii="Times New Roman" w:hAnsi="Times New Roman" w:cs="Times New Roman"/>
          <w:b/>
          <w:i/>
          <w:sz w:val="28"/>
          <w:szCs w:val="28"/>
        </w:rPr>
        <w:t>я-</w:t>
      </w:r>
      <w:proofErr w:type="gramEnd"/>
      <w:r w:rsidRPr="006A3E23">
        <w:rPr>
          <w:rFonts w:ascii="Times New Roman" w:hAnsi="Times New Roman" w:cs="Times New Roman"/>
          <w:b/>
          <w:i/>
          <w:sz w:val="28"/>
          <w:szCs w:val="28"/>
        </w:rPr>
        <w:t xml:space="preserve"> формирование  дифференцированных  моторных  действий  для  совершенствования навыков  самообслуживания, формирование элементарной фразовой  речи  для вступления в диалог  с целью выражения просьб, отказов, одобрения и т.д.; формирование сюжетной игры.</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Дети третьего уровня (выше среднего) легко вступают в контакт </w:t>
      </w:r>
      <w:proofErr w:type="gramStart"/>
      <w:r w:rsidRPr="006A3E23">
        <w:rPr>
          <w:rFonts w:ascii="Times New Roman" w:hAnsi="Times New Roman" w:cs="Times New Roman"/>
          <w:sz w:val="28"/>
          <w:szCs w:val="28"/>
        </w:rPr>
        <w:t>со</w:t>
      </w:r>
      <w:proofErr w:type="gramEnd"/>
      <w:r w:rsidRPr="006A3E23">
        <w:rPr>
          <w:rFonts w:ascii="Times New Roman" w:hAnsi="Times New Roman" w:cs="Times New Roman"/>
          <w:sz w:val="28"/>
          <w:szCs w:val="28"/>
        </w:rPr>
        <w:t xml:space="preserve"> взрослыми, активны во взаимодействии со сверстниками. Ребята адекватно оценивают отношение к себе взрослых, чувствительны к изменению отношения взрослого к ребенку, отвечают на эти изменения переживанием. Знают имена детей в группе, воспитателей, педагогов, родителей, адекватно могут оценивать свои поступки. У детей, имеющих речевые проблемы, возникают трудности в организации собственного речевого поведения, которое сказывается на общении с окружающим, возникает незаинтересованность в контакте, снижается речевая активность. В тоже время в пределах повседневных нужд, речь детей вполне удовлетворяет их потребности в общении.</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В достаточном объеме дети с комплексными нарушениями </w:t>
      </w:r>
      <w:proofErr w:type="gramStart"/>
      <w:r w:rsidRPr="006A3E23">
        <w:rPr>
          <w:rFonts w:ascii="Times New Roman" w:hAnsi="Times New Roman" w:cs="Times New Roman"/>
          <w:sz w:val="28"/>
          <w:szCs w:val="28"/>
        </w:rPr>
        <w:t>Ш</w:t>
      </w:r>
      <w:proofErr w:type="gramEnd"/>
      <w:r w:rsidRPr="006A3E23">
        <w:rPr>
          <w:rFonts w:ascii="Times New Roman" w:hAnsi="Times New Roman" w:cs="Times New Roman"/>
          <w:sz w:val="28"/>
          <w:szCs w:val="28"/>
        </w:rPr>
        <w:t xml:space="preserve"> уровня владеют бытовыми культурно-гигиеническими навыками, но в тоже время некоторым свойственна неопрятность ( не застегивают пуговицы, молнию, сорят при приеме пищи). У других чаще отмечается аккуратност</w:t>
      </w:r>
      <w:proofErr w:type="gramStart"/>
      <w:r w:rsidRPr="006A3E23">
        <w:rPr>
          <w:rFonts w:ascii="Times New Roman" w:hAnsi="Times New Roman" w:cs="Times New Roman"/>
          <w:sz w:val="28"/>
          <w:szCs w:val="28"/>
        </w:rPr>
        <w:t>ь(</w:t>
      </w:r>
      <w:proofErr w:type="gramEnd"/>
      <w:r w:rsidRPr="006A3E23">
        <w:rPr>
          <w:rFonts w:ascii="Times New Roman" w:hAnsi="Times New Roman" w:cs="Times New Roman"/>
          <w:sz w:val="28"/>
          <w:szCs w:val="28"/>
        </w:rPr>
        <w:t>заправить кровать, сложить одежду).</w:t>
      </w:r>
    </w:p>
    <w:p w:rsidR="006A3E23" w:rsidRPr="006A3E23" w:rsidRDefault="006A3E23" w:rsidP="006A3E23">
      <w:pPr>
        <w:spacing w:line="240" w:lineRule="auto"/>
        <w:ind w:firstLine="708"/>
        <w:rPr>
          <w:rFonts w:ascii="Times New Roman" w:hAnsi="Times New Roman" w:cs="Times New Roman"/>
          <w:sz w:val="28"/>
          <w:szCs w:val="28"/>
        </w:rPr>
      </w:pPr>
      <w:r w:rsidRPr="006A3E23">
        <w:rPr>
          <w:rFonts w:ascii="Times New Roman" w:hAnsi="Times New Roman" w:cs="Times New Roman"/>
          <w:sz w:val="28"/>
          <w:szCs w:val="28"/>
        </w:rPr>
        <w:t xml:space="preserve">Для детей с комплексными нарушениями развития </w:t>
      </w:r>
      <w:proofErr w:type="gramStart"/>
      <w:r w:rsidRPr="006A3E23">
        <w:rPr>
          <w:rFonts w:ascii="Times New Roman" w:hAnsi="Times New Roman" w:cs="Times New Roman"/>
          <w:sz w:val="28"/>
          <w:szCs w:val="28"/>
        </w:rPr>
        <w:t>Ш</w:t>
      </w:r>
      <w:proofErr w:type="gramEnd"/>
      <w:r w:rsidRPr="006A3E23">
        <w:rPr>
          <w:rFonts w:ascii="Times New Roman" w:hAnsi="Times New Roman" w:cs="Times New Roman"/>
          <w:sz w:val="28"/>
          <w:szCs w:val="28"/>
        </w:rPr>
        <w:t xml:space="preserve"> уровня игровая деятельность имеет свое значение и роль, как необходимое условие всестороннего развития. У детей с нарушениями опорно-двигательного аппарата игровая деятельность отличается своеобразием. Им трудно даются сюжетно-ролевые игры. Как отмечает Н.В.Симонова, чаще игровая деятельность дошкольников на момент поступления носит процессуальный, подражательный характер. Замысел игры  отсутствует, набор операций ограничен. Отмечается бедность средств выразительности. На 2-ом году обучения осуществляется становление сюжетно-ролевой игры. Расширяется тематика игр, игра структурно обогащается</w:t>
      </w:r>
      <w:proofErr w:type="gramStart"/>
      <w:r w:rsidRPr="006A3E23">
        <w:rPr>
          <w:rFonts w:ascii="Times New Roman" w:hAnsi="Times New Roman" w:cs="Times New Roman"/>
          <w:sz w:val="28"/>
          <w:szCs w:val="28"/>
        </w:rPr>
        <w:t xml:space="preserve"> ,</w:t>
      </w:r>
      <w:proofErr w:type="gramEnd"/>
      <w:r w:rsidRPr="006A3E23">
        <w:rPr>
          <w:rFonts w:ascii="Times New Roman" w:hAnsi="Times New Roman" w:cs="Times New Roman"/>
          <w:sz w:val="28"/>
          <w:szCs w:val="28"/>
        </w:rPr>
        <w:t xml:space="preserve"> используются предметы-заместители, игра носит групповой характер. Таким образом, на становление игровой деятельности особое влияние оказывают условия, в которых воспитывается ребенок с комплексными нарушениями, при достаточно </w:t>
      </w:r>
      <w:r w:rsidRPr="006A3E23">
        <w:rPr>
          <w:rFonts w:ascii="Times New Roman" w:hAnsi="Times New Roman" w:cs="Times New Roman"/>
          <w:sz w:val="28"/>
          <w:szCs w:val="28"/>
        </w:rPr>
        <w:lastRenderedPageBreak/>
        <w:t>правильно организованной работе с ним, они могут овладевать всеми игровыми действиями, что  и при различных нарушениях, только протекает это более продолжительное время.</w:t>
      </w:r>
    </w:p>
    <w:p w:rsidR="006A3E23" w:rsidRPr="006A3E23" w:rsidRDefault="006A3E23" w:rsidP="006A3E23">
      <w:pPr>
        <w:spacing w:line="240" w:lineRule="auto"/>
        <w:ind w:firstLine="708"/>
        <w:rPr>
          <w:rFonts w:ascii="Times New Roman" w:hAnsi="Times New Roman" w:cs="Times New Roman"/>
          <w:i/>
          <w:sz w:val="28"/>
          <w:szCs w:val="28"/>
        </w:rPr>
      </w:pPr>
      <w:r w:rsidRPr="006A3E23">
        <w:rPr>
          <w:rFonts w:ascii="Times New Roman" w:hAnsi="Times New Roman" w:cs="Times New Roman"/>
          <w:b/>
          <w:sz w:val="28"/>
          <w:szCs w:val="28"/>
        </w:rPr>
        <w:t xml:space="preserve">Характеристика. (Мальчик, 6 лет). </w:t>
      </w:r>
      <w:r w:rsidRPr="006A3E23">
        <w:rPr>
          <w:rFonts w:ascii="Times New Roman" w:hAnsi="Times New Roman" w:cs="Times New Roman"/>
          <w:b/>
          <w:i/>
          <w:sz w:val="28"/>
          <w:szCs w:val="28"/>
        </w:rPr>
        <w:t>Социальное развитие</w:t>
      </w:r>
      <w:r w:rsidRPr="006A3E23">
        <w:rPr>
          <w:rFonts w:ascii="Times New Roman" w:hAnsi="Times New Roman" w:cs="Times New Roman"/>
          <w:sz w:val="28"/>
          <w:szCs w:val="28"/>
        </w:rPr>
        <w:t>.</w:t>
      </w:r>
      <w:r w:rsidRPr="006A3E23">
        <w:rPr>
          <w:rFonts w:ascii="Times New Roman" w:hAnsi="Times New Roman" w:cs="Times New Roman"/>
          <w:i/>
          <w:sz w:val="28"/>
          <w:szCs w:val="28"/>
        </w:rPr>
        <w:t xml:space="preserve"> Мальчик общительный, контактный. Любит все внимательно разглядывать, ощупывать, увлекается новой игрушкой. Любит играть с детьми, есть друзья. Навыками самообслуживания владеет полностью.  Хорошо знает имена родителей, педагогов, воспитателей. Выполняет поручения в режимных моментах, </w:t>
      </w:r>
      <w:proofErr w:type="gramStart"/>
      <w:r w:rsidRPr="006A3E23">
        <w:rPr>
          <w:rFonts w:ascii="Times New Roman" w:hAnsi="Times New Roman" w:cs="Times New Roman"/>
          <w:i/>
          <w:sz w:val="28"/>
          <w:szCs w:val="28"/>
        </w:rPr>
        <w:t>дисциплинирован</w:t>
      </w:r>
      <w:proofErr w:type="gramEnd"/>
      <w:r w:rsidRPr="006A3E23">
        <w:rPr>
          <w:rFonts w:ascii="Times New Roman" w:hAnsi="Times New Roman" w:cs="Times New Roman"/>
          <w:i/>
          <w:sz w:val="28"/>
          <w:szCs w:val="28"/>
        </w:rPr>
        <w:t>.</w:t>
      </w:r>
    </w:p>
    <w:p w:rsidR="006A3E23" w:rsidRPr="006A3E23" w:rsidRDefault="006A3E23" w:rsidP="006A3E23">
      <w:pPr>
        <w:spacing w:line="240" w:lineRule="auto"/>
        <w:rPr>
          <w:rFonts w:ascii="Times New Roman" w:hAnsi="Times New Roman" w:cs="Times New Roman"/>
          <w:sz w:val="28"/>
          <w:szCs w:val="28"/>
        </w:rPr>
      </w:pPr>
      <w:proofErr w:type="gramStart"/>
      <w:r w:rsidRPr="006A3E23">
        <w:rPr>
          <w:rFonts w:ascii="Times New Roman" w:hAnsi="Times New Roman" w:cs="Times New Roman"/>
          <w:bCs/>
          <w:sz w:val="28"/>
          <w:szCs w:val="28"/>
        </w:rPr>
        <w:t xml:space="preserve">У детей  данной группы  могут  остаться трудности, связанные с </w:t>
      </w:r>
      <w:proofErr w:type="spellStart"/>
      <w:r w:rsidRPr="006A3E23">
        <w:rPr>
          <w:rFonts w:ascii="Times New Roman" w:hAnsi="Times New Roman" w:cs="Times New Roman"/>
          <w:bCs/>
          <w:sz w:val="28"/>
          <w:szCs w:val="28"/>
        </w:rPr>
        <w:t>несформированностью</w:t>
      </w:r>
      <w:proofErr w:type="spellEnd"/>
      <w:r w:rsidRPr="006A3E23">
        <w:rPr>
          <w:rFonts w:ascii="Times New Roman" w:hAnsi="Times New Roman" w:cs="Times New Roman"/>
          <w:bCs/>
          <w:sz w:val="28"/>
          <w:szCs w:val="28"/>
        </w:rPr>
        <w:t xml:space="preserve"> схемы тела и особенностями межполушарного взаимодействия (частичное игнорирование полей зрения, не сформирована полностью схема тела, верхняя половина тела «изолирована» от нижней, не сформированы перекрестные движения).</w:t>
      </w:r>
      <w:proofErr w:type="gramEnd"/>
      <w:r w:rsidRPr="006A3E23">
        <w:rPr>
          <w:rFonts w:ascii="Times New Roman" w:hAnsi="Times New Roman" w:cs="Times New Roman"/>
          <w:bCs/>
          <w:sz w:val="28"/>
          <w:szCs w:val="28"/>
        </w:rPr>
        <w:t xml:space="preserve"> Например, ребенок не использует руки при надевании ботинок, не продевает ноги в брюки.</w:t>
      </w:r>
      <w:r w:rsidRPr="006A3E23">
        <w:rPr>
          <w:rFonts w:ascii="Times New Roman" w:hAnsi="Times New Roman" w:cs="Times New Roman"/>
          <w:sz w:val="28"/>
          <w:szCs w:val="28"/>
        </w:rPr>
        <w:t xml:space="preserve"> </w:t>
      </w:r>
    </w:p>
    <w:p w:rsidR="006A3E23" w:rsidRPr="006A3E23" w:rsidRDefault="006A3E23" w:rsidP="006A3E23">
      <w:pPr>
        <w:spacing w:line="240" w:lineRule="auto"/>
        <w:rPr>
          <w:rFonts w:ascii="Times New Roman" w:hAnsi="Times New Roman" w:cs="Times New Roman"/>
          <w:b/>
          <w:color w:val="000000"/>
          <w:sz w:val="28"/>
          <w:szCs w:val="28"/>
        </w:rPr>
      </w:pPr>
      <w:r w:rsidRPr="006A3E23">
        <w:rPr>
          <w:rFonts w:ascii="Times New Roman" w:hAnsi="Times New Roman" w:cs="Times New Roman"/>
          <w:b/>
          <w:i/>
          <w:color w:val="000000"/>
          <w:sz w:val="28"/>
          <w:szCs w:val="28"/>
        </w:rPr>
        <w:t>Особенности коррекционной работы с детьми данного уровня</w:t>
      </w:r>
      <w:r w:rsidRPr="006A3E23">
        <w:rPr>
          <w:rFonts w:ascii="Times New Roman" w:hAnsi="Times New Roman" w:cs="Times New Roman"/>
          <w:b/>
          <w:color w:val="000000"/>
          <w:sz w:val="28"/>
          <w:szCs w:val="28"/>
        </w:rPr>
        <w:t xml:space="preserve">  будут  направлены  на организацию  специальных  занятий,  направленных на формирование схемы тела, развитие зрительно-моторной координации, координированную работу рук и ног.</w:t>
      </w:r>
    </w:p>
    <w:p w:rsidR="006A3E23" w:rsidRPr="006A3E23" w:rsidRDefault="006A3E23" w:rsidP="006A3E23">
      <w:pPr>
        <w:spacing w:line="240" w:lineRule="auto"/>
        <w:rPr>
          <w:rFonts w:ascii="Times New Roman" w:hAnsi="Times New Roman" w:cs="Times New Roman"/>
          <w:b/>
          <w:color w:val="000000"/>
          <w:sz w:val="28"/>
          <w:szCs w:val="28"/>
        </w:rPr>
      </w:pPr>
      <w:r w:rsidRPr="006A3E23">
        <w:rPr>
          <w:rFonts w:ascii="Times New Roman" w:hAnsi="Times New Roman" w:cs="Times New Roman"/>
          <w:b/>
          <w:color w:val="000000"/>
          <w:sz w:val="28"/>
          <w:szCs w:val="28"/>
        </w:rPr>
        <w:t xml:space="preserve">Педагог занимается с ребенком и консультирует родителей. Занятия направлены на привлечение внимания к ногам или рукам, на взаимодействие рук и ног (сенсорная стимуляция ног и рук, перешагивание, </w:t>
      </w:r>
      <w:proofErr w:type="spellStart"/>
      <w:r w:rsidRPr="006A3E23">
        <w:rPr>
          <w:rFonts w:ascii="Times New Roman" w:hAnsi="Times New Roman" w:cs="Times New Roman"/>
          <w:b/>
          <w:color w:val="000000"/>
          <w:sz w:val="28"/>
          <w:szCs w:val="28"/>
        </w:rPr>
        <w:t>пролезание</w:t>
      </w:r>
      <w:proofErr w:type="spellEnd"/>
      <w:r w:rsidRPr="006A3E23">
        <w:rPr>
          <w:rFonts w:ascii="Times New Roman" w:hAnsi="Times New Roman" w:cs="Times New Roman"/>
          <w:b/>
          <w:color w:val="000000"/>
          <w:sz w:val="28"/>
          <w:szCs w:val="28"/>
        </w:rPr>
        <w:t xml:space="preserve"> в обруч ногами, стимуляция хватательной функции, дифференцированных движений руками). Более сложными  становятся  задачи коммуникативного развития. Детей данной подгруппы учат самостоятельно вступать в контакт, пользоваться имеющимися коммуникативными моделями в определенных ситуациях социальных  контактов.</w:t>
      </w:r>
    </w:p>
    <w:p w:rsidR="006A3E23" w:rsidRPr="006A3E23" w:rsidRDefault="006A3E23" w:rsidP="006A3E23">
      <w:pPr>
        <w:spacing w:line="240" w:lineRule="auto"/>
        <w:ind w:firstLine="708"/>
        <w:rPr>
          <w:rFonts w:ascii="Times New Roman" w:hAnsi="Times New Roman" w:cs="Times New Roman"/>
          <w:b/>
        </w:rPr>
      </w:pPr>
      <w:r w:rsidRPr="006A3E23">
        <w:rPr>
          <w:rFonts w:ascii="Times New Roman" w:hAnsi="Times New Roman" w:cs="Times New Roman"/>
          <w:sz w:val="28"/>
          <w:szCs w:val="28"/>
        </w:rPr>
        <w:t>Особое значение в развитии детей с комплексными нарушениями имеет время начала оказания коррекционной помощи, чем раньше ребенок оказывается в адекватной образовательной среде и ему оказывается специальная помощь, тем быстрее ребенок усваивает навыки социализации и успешнее в своем развитии в целом.</w:t>
      </w:r>
      <w:r w:rsidRPr="006A3E23">
        <w:rPr>
          <w:rFonts w:ascii="Times New Roman" w:hAnsi="Times New Roman" w:cs="Times New Roman"/>
          <w:sz w:val="28"/>
          <w:szCs w:val="28"/>
        </w:rPr>
        <w:br/>
      </w:r>
    </w:p>
    <w:p w:rsidR="006A3E23" w:rsidRPr="006A3E23" w:rsidRDefault="006A3E23" w:rsidP="006A3E23">
      <w:pPr>
        <w:spacing w:line="240" w:lineRule="auto"/>
        <w:ind w:firstLine="708"/>
        <w:jc w:val="center"/>
        <w:rPr>
          <w:rFonts w:ascii="Times New Roman" w:hAnsi="Times New Roman" w:cs="Times New Roman"/>
          <w:b/>
        </w:rPr>
      </w:pPr>
      <w:r w:rsidRPr="006A3E23">
        <w:rPr>
          <w:rFonts w:ascii="Times New Roman" w:hAnsi="Times New Roman" w:cs="Times New Roman"/>
          <w:b/>
        </w:rPr>
        <w:t>Литература:</w:t>
      </w:r>
    </w:p>
    <w:p w:rsidR="006A3E23" w:rsidRPr="006A3E23" w:rsidRDefault="006A3E23" w:rsidP="006A3E23">
      <w:pPr>
        <w:spacing w:line="240" w:lineRule="auto"/>
        <w:rPr>
          <w:rFonts w:ascii="Times New Roman" w:hAnsi="Times New Roman" w:cs="Times New Roman"/>
        </w:rPr>
      </w:pPr>
      <w:r w:rsidRPr="006A3E23">
        <w:rPr>
          <w:rFonts w:ascii="Times New Roman" w:hAnsi="Times New Roman" w:cs="Times New Roman"/>
        </w:rPr>
        <w:t>1.Жигорева М.В. Комплексная  модель  сопровождения  развития  дошкольников  со  сложными нарушениями.- М.,2009</w:t>
      </w:r>
    </w:p>
    <w:p w:rsidR="006A3E23" w:rsidRPr="006A3E23" w:rsidRDefault="006A3E23" w:rsidP="006A3E23">
      <w:pPr>
        <w:spacing w:line="240" w:lineRule="auto"/>
        <w:rPr>
          <w:rFonts w:ascii="Times New Roman" w:hAnsi="Times New Roman" w:cs="Times New Roman"/>
          <w:b/>
        </w:rPr>
      </w:pPr>
      <w:r w:rsidRPr="006A3E23">
        <w:rPr>
          <w:rFonts w:ascii="Times New Roman" w:hAnsi="Times New Roman" w:cs="Times New Roman"/>
        </w:rPr>
        <w:t xml:space="preserve">2. </w:t>
      </w:r>
      <w:proofErr w:type="spellStart"/>
      <w:r w:rsidRPr="006A3E23">
        <w:rPr>
          <w:rFonts w:ascii="Times New Roman" w:hAnsi="Times New Roman" w:cs="Times New Roman"/>
        </w:rPr>
        <w:t>Моржина</w:t>
      </w:r>
      <w:proofErr w:type="spellEnd"/>
      <w:r w:rsidRPr="006A3E23">
        <w:rPr>
          <w:rFonts w:ascii="Times New Roman" w:hAnsi="Times New Roman" w:cs="Times New Roman"/>
        </w:rPr>
        <w:t xml:space="preserve"> E. В. Формирование навыков самообслуживания на занятиях и дома.- М.,2004</w:t>
      </w:r>
    </w:p>
    <w:p w:rsidR="006A3E23" w:rsidRPr="006A3E23" w:rsidRDefault="006A3E23" w:rsidP="006A3E23">
      <w:pPr>
        <w:spacing w:line="240" w:lineRule="auto"/>
        <w:rPr>
          <w:rFonts w:ascii="Times New Roman" w:hAnsi="Times New Roman" w:cs="Times New Roman"/>
        </w:rPr>
      </w:pPr>
      <w:r w:rsidRPr="006A3E23">
        <w:rPr>
          <w:rFonts w:ascii="Times New Roman" w:hAnsi="Times New Roman" w:cs="Times New Roman"/>
        </w:rPr>
        <w:t xml:space="preserve">3.Маленькие ступеньки. Программа ранней педагогической помощи детям </w:t>
      </w:r>
      <w:proofErr w:type="gramStart"/>
      <w:r w:rsidRPr="006A3E23">
        <w:rPr>
          <w:rFonts w:ascii="Times New Roman" w:hAnsi="Times New Roman" w:cs="Times New Roman"/>
        </w:rPr>
        <w:t>с</w:t>
      </w:r>
      <w:proofErr w:type="gramEnd"/>
      <w:r w:rsidRPr="006A3E23">
        <w:rPr>
          <w:rFonts w:ascii="Times New Roman" w:hAnsi="Times New Roman" w:cs="Times New Roman"/>
        </w:rPr>
        <w:t xml:space="preserve"> </w:t>
      </w:r>
    </w:p>
    <w:p w:rsidR="006A3E23" w:rsidRPr="006A3E23" w:rsidRDefault="006A3E23" w:rsidP="006A3E23">
      <w:pPr>
        <w:spacing w:line="240" w:lineRule="auto"/>
        <w:rPr>
          <w:rFonts w:ascii="Times New Roman" w:hAnsi="Times New Roman" w:cs="Times New Roman"/>
        </w:rPr>
      </w:pPr>
      <w:r w:rsidRPr="006A3E23">
        <w:rPr>
          <w:rFonts w:ascii="Times New Roman" w:hAnsi="Times New Roman" w:cs="Times New Roman"/>
        </w:rPr>
        <w:t>отклонениями в развитии. – М.: Ассоциация Даун Синдром, 1998.</w:t>
      </w:r>
    </w:p>
    <w:p w:rsidR="006A3E23" w:rsidRPr="006A3E23" w:rsidRDefault="006A3E23" w:rsidP="006A3E23">
      <w:pPr>
        <w:rPr>
          <w:rFonts w:ascii="Times New Roman" w:hAnsi="Times New Roman" w:cs="Times New Roman"/>
        </w:rPr>
      </w:pPr>
    </w:p>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A3E23" w:rsidRDefault="006A3E23" w:rsidP="006A3E23"/>
    <w:p w:rsidR="00604E20" w:rsidRDefault="00604E20"/>
    <w:sectPr w:rsidR="00604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3E23"/>
    <w:rsid w:val="00604E20"/>
    <w:rsid w:val="006A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Александ-на</dc:creator>
  <cp:keywords/>
  <dc:description/>
  <cp:lastModifiedBy>Наталья Александ-на</cp:lastModifiedBy>
  <cp:revision>2</cp:revision>
  <dcterms:created xsi:type="dcterms:W3CDTF">2013-06-03T08:20:00Z</dcterms:created>
  <dcterms:modified xsi:type="dcterms:W3CDTF">2013-06-03T08:24:00Z</dcterms:modified>
</cp:coreProperties>
</file>